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3271" w14:textId="77777777" w:rsidR="005258B5" w:rsidRPr="000053BE" w:rsidRDefault="005258B5" w:rsidP="005258B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053BE">
        <w:rPr>
          <w:rFonts w:ascii="Times New Roman" w:hAnsi="Times New Roman" w:cs="Times New Roman"/>
          <w:b/>
          <w:color w:val="1B1D1E"/>
          <w:sz w:val="21"/>
          <w:szCs w:val="21"/>
        </w:rPr>
        <w:t xml:space="preserve">Договор публичной оферты № </w:t>
      </w:r>
      <w:sdt>
        <w:sdtPr>
          <w:rPr>
            <w:rFonts w:ascii="Times New Roman" w:hAnsi="Times New Roman" w:cs="Times New Roman"/>
            <w:b/>
            <w:color w:val="1B1D1E"/>
            <w:sz w:val="21"/>
            <w:szCs w:val="21"/>
          </w:rPr>
          <w:id w:val="413475172"/>
          <w:placeholder>
            <w:docPart w:val="E592885C32E44A108C2CD778BCF58A29"/>
          </w:placeholder>
          <w:showingPlcHdr/>
        </w:sdtPr>
        <w:sdtEndPr/>
        <w:sdtContent>
          <w:r w:rsidRPr="000726B2">
            <w:rPr>
              <w:rStyle w:val="a6"/>
              <w:highlight w:val="yellow"/>
            </w:rPr>
            <w:t>Место для ввода текста.</w:t>
          </w:r>
        </w:sdtContent>
      </w:sdt>
    </w:p>
    <w:p w14:paraId="6054F80F" w14:textId="77777777" w:rsidR="005258B5" w:rsidRPr="000053BE" w:rsidRDefault="005258B5" w:rsidP="005258B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6BD3D94" w14:textId="77777777" w:rsidR="005258B5" w:rsidRPr="000053BE" w:rsidRDefault="005258B5" w:rsidP="005258B5">
      <w:pPr>
        <w:pStyle w:val="1"/>
        <w:jc w:val="both"/>
        <w:rPr>
          <w:b/>
          <w:sz w:val="21"/>
          <w:szCs w:val="21"/>
        </w:rPr>
      </w:pPr>
      <w:r w:rsidRPr="000053BE">
        <w:rPr>
          <w:b/>
          <w:sz w:val="21"/>
          <w:szCs w:val="21"/>
        </w:rPr>
        <w:t xml:space="preserve">г.Одинцово, Московская область                                                                        </w:t>
      </w:r>
      <w:sdt>
        <w:sdtPr>
          <w:rPr>
            <w:b/>
            <w:sz w:val="21"/>
            <w:szCs w:val="21"/>
          </w:rPr>
          <w:id w:val="413475173"/>
          <w:placeholder>
            <w:docPart w:val="E592885C32E44A108C2CD778BCF58A29"/>
          </w:placeholder>
          <w:showingPlcHdr/>
        </w:sdtPr>
        <w:sdtEndPr/>
        <w:sdtContent>
          <w:r w:rsidRPr="000726B2">
            <w:rPr>
              <w:rStyle w:val="a6"/>
              <w:highlight w:val="yellow"/>
            </w:rPr>
            <w:t>Место для ввода текста.</w:t>
          </w:r>
        </w:sdtContent>
      </w:sdt>
      <w:r>
        <w:rPr>
          <w:b/>
          <w:sz w:val="21"/>
          <w:szCs w:val="21"/>
        </w:rPr>
        <w:t xml:space="preserve">2025 </w:t>
      </w:r>
      <w:r w:rsidRPr="000053BE">
        <w:rPr>
          <w:b/>
          <w:sz w:val="21"/>
          <w:szCs w:val="21"/>
        </w:rPr>
        <w:t>г.</w:t>
      </w:r>
    </w:p>
    <w:p w14:paraId="14F02059" w14:textId="77777777" w:rsidR="005258B5" w:rsidRPr="000053BE" w:rsidRDefault="005258B5" w:rsidP="0052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14:paraId="5B15B80B" w14:textId="77777777" w:rsidR="005258B5" w:rsidRPr="000053BE" w:rsidRDefault="005258B5" w:rsidP="0052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6B42634C" w14:textId="77777777" w:rsidR="005258B5" w:rsidRPr="00FC7EDB" w:rsidRDefault="005258B5" w:rsidP="0052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Общество с ограниченной </w:t>
      </w:r>
      <w:r w:rsidRPr="00FC7ED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ответственностью «Вектор Инвест» (ООО «Вектор Инвест»)</w:t>
      </w: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именуемое в дальнейшем «</w:t>
      </w:r>
      <w:r w:rsidRPr="00FC7ED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Оферент</w:t>
      </w: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», в лице Генерального директора </w:t>
      </w:r>
      <w:r w:rsidRPr="00FC7ED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Ковган Софьи Сергеевны</w:t>
      </w: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, действующей на основании Устава, с одной стороны, и</w:t>
      </w:r>
    </w:p>
    <w:p w14:paraId="6CE84AA0" w14:textId="77777777" w:rsidR="005258B5" w:rsidRPr="00FC7EDB" w:rsidRDefault="005258B5" w:rsidP="0052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7ED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Гражданин Российской Федерации </w:t>
      </w:r>
      <w:r w:rsidR="00231276" w:rsidRPr="00FC7EDB">
        <w:rPr>
          <w:rFonts w:ascii="Times New Roman" w:hAnsi="Times New Roman" w:cs="Times New Roman"/>
          <w:b/>
          <w:sz w:val="21"/>
          <w:szCs w:val="21"/>
        </w:rPr>
        <w:fldChar w:fldCharType="begin"/>
      </w:r>
      <w:r w:rsidRPr="00FC7EDB">
        <w:rPr>
          <w:rFonts w:ascii="Times New Roman" w:hAnsi="Times New Roman" w:cs="Times New Roman"/>
          <w:b/>
          <w:sz w:val="21"/>
          <w:szCs w:val="21"/>
        </w:rPr>
        <w:instrText xml:space="preserve"> MERGEFIELD "ФИО_" </w:instrText>
      </w:r>
      <w:r w:rsidR="00231276" w:rsidRPr="00FC7EDB">
        <w:rPr>
          <w:rFonts w:ascii="Times New Roman" w:hAnsi="Times New Roman" w:cs="Times New Roman"/>
          <w:b/>
          <w:sz w:val="21"/>
          <w:szCs w:val="21"/>
        </w:rPr>
        <w:fldChar w:fldCharType="end"/>
      </w: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ый </w:t>
      </w: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дальнейшем «</w:t>
      </w:r>
      <w:r w:rsidRPr="00FC7ED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Акцептант</w:t>
      </w: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», с другой стороны, заключили настоящий Договор (далее – «Договор») о нижеследующем:</w:t>
      </w:r>
    </w:p>
    <w:p w14:paraId="2683CB3F" w14:textId="77777777" w:rsidR="005258B5" w:rsidRPr="00FC7EDB" w:rsidRDefault="005258B5" w:rsidP="005258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918F1C0" w14:textId="77777777" w:rsidR="005258B5" w:rsidRPr="00FC7EDB" w:rsidRDefault="005258B5" w:rsidP="005258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C7E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Термины и определения:</w:t>
      </w:r>
    </w:p>
    <w:p w14:paraId="3CFF1FA0" w14:textId="77777777" w:rsidR="005258B5" w:rsidRPr="00FC7EDB" w:rsidRDefault="005258B5" w:rsidP="005258B5">
      <w:pPr>
        <w:pStyle w:val="a5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1.1.</w:t>
      </w: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Публичная оферта (далее – «Оферта») – публичное предложение ООО «Вектор Инвест», адресованное неопределенному кругу лиц, оказать услугу бронирования подобранного объекта недвижимости.</w:t>
      </w:r>
    </w:p>
    <w:p w14:paraId="226D24E7" w14:textId="77777777" w:rsidR="005258B5" w:rsidRPr="00FC7EDB" w:rsidRDefault="005258B5" w:rsidP="005258B5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1.2.</w:t>
      </w: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Акцепт (акцептование) – в соответствии со статьей 438 Гражданского кодекса Российской Федерации ответ лица, которому адресована Оферта, о ее принятии – совершение лицом, получившим Оферту, в срок, установленный для ее акцепта, действий по выполнению указанных в ней условий.</w:t>
      </w:r>
    </w:p>
    <w:p w14:paraId="502D7B59" w14:textId="77777777" w:rsidR="005258B5" w:rsidRPr="00FC7EDB" w:rsidRDefault="005258B5" w:rsidP="005258B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1.3.</w:t>
      </w: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Объекты – квартиры, кладовые, нежилые помещения, </w:t>
      </w:r>
      <w:proofErr w:type="spellStart"/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машино</w:t>
      </w:r>
      <w:proofErr w:type="spellEnd"/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-места.</w:t>
      </w:r>
    </w:p>
    <w:p w14:paraId="7BE1DF78" w14:textId="77777777" w:rsidR="005258B5" w:rsidRPr="00FC7EDB" w:rsidRDefault="005258B5" w:rsidP="005258B5">
      <w:pPr>
        <w:pStyle w:val="a5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Акцептант – лицо, принимающее Оферту.</w:t>
      </w:r>
    </w:p>
    <w:p w14:paraId="2346EC24" w14:textId="77777777" w:rsidR="005258B5" w:rsidRPr="000053BE" w:rsidRDefault="005258B5" w:rsidP="005258B5">
      <w:pPr>
        <w:pStyle w:val="a5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7EDB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Договор заключается в особом порядке на основании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 в порядке, регламентированном статьей 434 Гражданского кодекса Российской Федерации, а именно: путем Акцепта Оферты, содержащей все существенные условия Договора, без подписания Сторонами бумажной версии Договора. Настоящий Договор имеет юридическую силу в соответствии со статьей 434, 437 Гражданского кодекса Российской Федерации и является равносильным договору, подписанному Сторонами.</w:t>
      </w:r>
    </w:p>
    <w:p w14:paraId="72DDEA21" w14:textId="77777777" w:rsidR="005258B5" w:rsidRPr="000053BE" w:rsidRDefault="005258B5" w:rsidP="005258B5">
      <w:pPr>
        <w:pStyle w:val="a5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Стороны признают согласованным, что безусловным Акцептом данной Оферты является факт полной оплаты Акцептантом услуг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Оферента, указанн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настоящем Договоре.</w:t>
      </w:r>
    </w:p>
    <w:p w14:paraId="466BF803" w14:textId="77777777" w:rsidR="005258B5" w:rsidRPr="000053BE" w:rsidRDefault="005258B5" w:rsidP="005258B5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7166707" w14:textId="77777777" w:rsidR="005258B5" w:rsidRPr="000053BE" w:rsidRDefault="005258B5" w:rsidP="005258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17B4C82" w14:textId="77777777" w:rsidR="005258B5" w:rsidRPr="000053BE" w:rsidRDefault="005258B5" w:rsidP="005258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Предмет договора</w:t>
      </w:r>
    </w:p>
    <w:p w14:paraId="223316AF" w14:textId="77777777" w:rsidR="005258B5" w:rsidRPr="009A2D21" w:rsidRDefault="005258B5" w:rsidP="005258B5">
      <w:pPr>
        <w:pStyle w:val="a5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2.1.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Оферент обязуется оказать Акцептанту на возмездной основе услугу бронирования Объекта </w:t>
      </w:r>
      <w:r w:rsidRPr="009A2D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недвижимости со следующими характеристиками: </w:t>
      </w:r>
    </w:p>
    <w:p w14:paraId="3A92E535" w14:textId="407DDD9F" w:rsidR="005258B5" w:rsidRPr="000053BE" w:rsidRDefault="005258B5" w:rsidP="00234A65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9A2D21">
        <w:rPr>
          <w:rFonts w:ascii="Times New Roman" w:hAnsi="Times New Roman" w:cs="Times New Roman"/>
          <w:b/>
          <w:sz w:val="21"/>
          <w:szCs w:val="21"/>
        </w:rPr>
        <w:t>Объект недвижимого имущества (квартира)</w:t>
      </w:r>
      <w:r w:rsidRPr="009A2D21">
        <w:rPr>
          <w:rFonts w:ascii="Times New Roman" w:hAnsi="Times New Roman" w:cs="Times New Roman"/>
          <w:sz w:val="21"/>
          <w:szCs w:val="21"/>
        </w:rPr>
        <w:t xml:space="preserve"> – объект </w:t>
      </w:r>
      <w:r w:rsidRPr="009A2D21">
        <w:rPr>
          <w:rFonts w:ascii="Times New Roman" w:hAnsi="Times New Roman" w:cs="Times New Roman"/>
          <w:b/>
          <w:sz w:val="21"/>
          <w:szCs w:val="21"/>
        </w:rPr>
        <w:t>№</w:t>
      </w:r>
      <w:r w:rsidR="00231276">
        <w:rPr>
          <w:rFonts w:ascii="Times New Roman" w:hAnsi="Times New Roman"/>
          <w:b/>
          <w:sz w:val="21"/>
          <w:szCs w:val="21"/>
        </w:rPr>
        <w:fldChar w:fldCharType="begin"/>
      </w:r>
      <w:r>
        <w:rPr>
          <w:rFonts w:ascii="Times New Roman" w:hAnsi="Times New Roman"/>
          <w:b/>
          <w:sz w:val="21"/>
          <w:szCs w:val="21"/>
        </w:rPr>
        <w:instrText xml:space="preserve"> MERGEFIELD M__кв </w:instrText>
      </w:r>
      <w:r w:rsidR="00231276">
        <w:rPr>
          <w:rFonts w:ascii="Times New Roman" w:hAnsi="Times New Roman"/>
          <w:b/>
          <w:sz w:val="21"/>
          <w:szCs w:val="21"/>
        </w:rPr>
        <w:fldChar w:fldCharType="end"/>
      </w:r>
      <w:r w:rsidRPr="009A2D21">
        <w:rPr>
          <w:rFonts w:ascii="Times New Roman" w:hAnsi="Times New Roman" w:cs="Times New Roman"/>
          <w:sz w:val="21"/>
          <w:szCs w:val="21"/>
        </w:rPr>
        <w:t>,  назначение: жилое, общая площадь</w:t>
      </w:r>
      <w:r>
        <w:rPr>
          <w:rFonts w:ascii="Times New Roman" w:hAnsi="Times New Roman" w:cs="Times New Roman"/>
          <w:sz w:val="21"/>
          <w:szCs w:val="21"/>
        </w:rPr>
        <w:t xml:space="preserve"> объекта</w:t>
      </w:r>
      <w:r w:rsidRPr="009A2D21">
        <w:rPr>
          <w:rFonts w:ascii="Times New Roman" w:hAnsi="Times New Roman" w:cs="Times New Roman"/>
          <w:sz w:val="21"/>
          <w:szCs w:val="21"/>
        </w:rPr>
        <w:t xml:space="preserve">: </w:t>
      </w:r>
      <w:r w:rsidR="00231276">
        <w:rPr>
          <w:rFonts w:ascii="Times New Roman" w:hAnsi="Times New Roman"/>
          <w:b/>
          <w:sz w:val="21"/>
          <w:szCs w:val="21"/>
        </w:rPr>
        <w:fldChar w:fldCharType="begin"/>
      </w:r>
      <w:r>
        <w:rPr>
          <w:rFonts w:ascii="Times New Roman" w:hAnsi="Times New Roman"/>
          <w:b/>
          <w:sz w:val="21"/>
          <w:szCs w:val="21"/>
        </w:rPr>
        <w:instrText xml:space="preserve"> MERGEFIELD  Общая_факт__площадь_квм \</w:instrText>
      </w:r>
      <w:r w:rsidRPr="00372AB9">
        <w:rPr>
          <w:rFonts w:ascii="Times New Roman" w:hAnsi="Times New Roman"/>
          <w:b/>
          <w:sz w:val="21"/>
          <w:szCs w:val="21"/>
        </w:rPr>
        <w:instrText>#</w:instrText>
      </w:r>
      <w:r>
        <w:rPr>
          <w:rFonts w:ascii="Times New Roman" w:hAnsi="Times New Roman"/>
          <w:b/>
          <w:sz w:val="21"/>
          <w:szCs w:val="21"/>
        </w:rPr>
        <w:instrText>, 0.00</w:instrText>
      </w:r>
      <w:r w:rsidR="00231276">
        <w:rPr>
          <w:rFonts w:ascii="Times New Roman" w:hAnsi="Times New Roman"/>
          <w:b/>
          <w:sz w:val="21"/>
          <w:szCs w:val="21"/>
        </w:rPr>
        <w:fldChar w:fldCharType="end"/>
      </w:r>
      <w:r w:rsidRPr="009A2D2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A2D2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9A2D21">
        <w:rPr>
          <w:rFonts w:ascii="Times New Roman" w:hAnsi="Times New Roman" w:cs="Times New Roman"/>
          <w:sz w:val="21"/>
          <w:szCs w:val="21"/>
        </w:rPr>
        <w:t xml:space="preserve">, </w:t>
      </w:r>
      <w:r w:rsidRPr="009A2D21">
        <w:rPr>
          <w:rFonts w:ascii="Times New Roman" w:hAnsi="Times New Roman"/>
          <w:sz w:val="21"/>
          <w:szCs w:val="21"/>
        </w:rPr>
        <w:t xml:space="preserve">количество комнат: </w: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begin"/>
      </w:r>
      <w:r w:rsidRPr="009A2D21">
        <w:rPr>
          <w:rFonts w:ascii="Times New Roman" w:hAnsi="Times New Roman"/>
          <w:b/>
          <w:sz w:val="21"/>
          <w:szCs w:val="21"/>
        </w:rPr>
        <w:instrText xml:space="preserve"> MERGEFIELD "Количество_комнат" </w:instrTex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end"/>
      </w:r>
      <w:r w:rsidRPr="009A2D21">
        <w:rPr>
          <w:rFonts w:ascii="Times New Roman" w:hAnsi="Times New Roman"/>
          <w:sz w:val="21"/>
          <w:szCs w:val="21"/>
        </w:rPr>
        <w:t xml:space="preserve">, этаж </w: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begin"/>
      </w:r>
      <w:r w:rsidRPr="009A2D21">
        <w:rPr>
          <w:rFonts w:ascii="Times New Roman" w:hAnsi="Times New Roman"/>
          <w:b/>
          <w:sz w:val="21"/>
          <w:szCs w:val="21"/>
        </w:rPr>
        <w:instrText xml:space="preserve"> MERGEFIELD "Этаж" </w:instrTex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end"/>
      </w:r>
      <w:r w:rsidRPr="009A2D21">
        <w:rPr>
          <w:rFonts w:ascii="Times New Roman" w:hAnsi="Times New Roman"/>
          <w:sz w:val="21"/>
          <w:szCs w:val="21"/>
        </w:rPr>
        <w:t>,</w:t>
      </w:r>
      <w:r w:rsidRPr="009A2D21">
        <w:rPr>
          <w:rFonts w:ascii="Times New Roman" w:hAnsi="Times New Roman" w:cs="Times New Roman"/>
          <w:sz w:val="21"/>
          <w:szCs w:val="21"/>
        </w:rPr>
        <w:t xml:space="preserve"> расположенный в Жилом </w:t>
      </w:r>
      <w:r>
        <w:rPr>
          <w:rFonts w:ascii="Times New Roman" w:hAnsi="Times New Roman" w:cs="Times New Roman"/>
          <w:sz w:val="21"/>
          <w:szCs w:val="21"/>
        </w:rPr>
        <w:t>много</w:t>
      </w:r>
      <w:r w:rsidRPr="009A2D21">
        <w:rPr>
          <w:rFonts w:ascii="Times New Roman" w:hAnsi="Times New Roman" w:cs="Times New Roman"/>
          <w:sz w:val="21"/>
          <w:szCs w:val="21"/>
        </w:rPr>
        <w:t>этажном секционном многоквартирном доме (далее – Жилой дом)</w:t>
      </w:r>
      <w:r>
        <w:rPr>
          <w:rFonts w:ascii="Times New Roman" w:hAnsi="Times New Roman" w:cs="Times New Roman"/>
          <w:sz w:val="21"/>
          <w:szCs w:val="21"/>
        </w:rPr>
        <w:t xml:space="preserve"> по адресу:</w:t>
      </w:r>
      <w:r w:rsidRPr="009A2D21">
        <w:rPr>
          <w:rFonts w:ascii="Times New Roman" w:eastAsia="Times New Roman" w:hAnsi="Times New Roman"/>
          <w:sz w:val="21"/>
          <w:szCs w:val="21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id w:val="-904998555"/>
          <w:placeholder>
            <w:docPart w:val="CDBA379A85E74704B80A5F9F67544BD2"/>
          </w:placeholder>
          <w:showingPlcHdr/>
        </w:sdtPr>
        <w:sdtEndPr/>
        <w:sdtContent>
          <w:r w:rsidR="00234A65" w:rsidRPr="000726B2">
            <w:rPr>
              <w:rStyle w:val="a6"/>
              <w:highlight w:val="yellow"/>
            </w:rPr>
            <w:t>Место для ввода текста.</w:t>
          </w:r>
        </w:sdtContent>
      </w:sdt>
    </w:p>
    <w:p w14:paraId="306FE89D" w14:textId="77777777" w:rsidR="005258B5" w:rsidRPr="003D7E61" w:rsidRDefault="005258B5" w:rsidP="005258B5">
      <w:pPr>
        <w:pStyle w:val="a5"/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Срок бронирования 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Объекта: </w:t>
      </w:r>
      <w:r w:rsidRPr="003D7E6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 </w:t>
      </w:r>
      <w:bookmarkStart w:id="0" w:name="_Hlk197013323"/>
      <w:sdt>
        <w:sdtPr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id w:val="480888624"/>
          <w:placeholder>
            <w:docPart w:val="E592885C32E44A108C2CD778BCF58A29"/>
          </w:placeholder>
          <w:showingPlcHdr/>
        </w:sdtPr>
        <w:sdtEndPr/>
        <w:sdtContent>
          <w:r w:rsidRPr="000726B2">
            <w:rPr>
              <w:rStyle w:val="a6"/>
              <w:highlight w:val="yellow"/>
            </w:rPr>
            <w:t>Место для ввода текста.</w:t>
          </w:r>
        </w:sdtContent>
      </w:sdt>
      <w:bookmarkEnd w:id="0"/>
      <w:r w:rsidRPr="003D7E61">
        <w:rPr>
          <w:rFonts w:ascii="Times New Roman" w:eastAsia="Calibri" w:hAnsi="Times New Roman" w:cs="Times New Roman"/>
          <w:sz w:val="21"/>
          <w:szCs w:val="21"/>
        </w:rPr>
        <w:t>202</w:t>
      </w:r>
      <w:r>
        <w:rPr>
          <w:rFonts w:ascii="Times New Roman" w:eastAsia="Calibri" w:hAnsi="Times New Roman" w:cs="Times New Roman"/>
          <w:sz w:val="21"/>
          <w:szCs w:val="21"/>
        </w:rPr>
        <w:t>5</w:t>
      </w:r>
      <w:r w:rsidRPr="003D7E61">
        <w:rPr>
          <w:rFonts w:ascii="Times New Roman" w:eastAsia="Calibri" w:hAnsi="Times New Roman" w:cs="Times New Roman"/>
          <w:sz w:val="21"/>
          <w:szCs w:val="21"/>
        </w:rPr>
        <w:t xml:space="preserve"> года.</w:t>
      </w:r>
    </w:p>
    <w:p w14:paraId="503B9804" w14:textId="77777777" w:rsidR="005258B5" w:rsidRPr="000053BE" w:rsidRDefault="005258B5" w:rsidP="005258B5">
      <w:pPr>
        <w:pStyle w:val="a5"/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С даты бронирования Объекта и до окончания срока бронирования Объект исключается из списка объектов, предлагаемых потенциальным покупателям, при этом данные об Объекте исключаются с сайта Оферента. </w:t>
      </w:r>
    </w:p>
    <w:p w14:paraId="1943A826" w14:textId="77777777" w:rsidR="005258B5" w:rsidRPr="000053BE" w:rsidRDefault="005258B5" w:rsidP="005258B5">
      <w:pPr>
        <w:pStyle w:val="a5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По истечении срока бронирования Объект автоматически выводится в число объектов, предлагаемых потенциальным покупателям.  </w:t>
      </w:r>
    </w:p>
    <w:p w14:paraId="53967359" w14:textId="77777777" w:rsidR="005258B5" w:rsidRPr="000053BE" w:rsidRDefault="005258B5" w:rsidP="005258B5">
      <w:pPr>
        <w:pStyle w:val="a5"/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Стоимость Объекта на дату бронирования составляет </w:t>
      </w:r>
      <w:r w:rsidR="00231276" w:rsidRPr="009A2D2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fldChar w:fldCharType="begin"/>
      </w:r>
      <w:r w:rsidRPr="009A2D2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instrText xml:space="preserve"> MERGEFIELD "Цена_проп" </w:instrText>
      </w:r>
      <w:r w:rsidR="00231276" w:rsidRPr="009A2D2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fldChar w:fldCharType="end"/>
      </w:r>
      <w:r w:rsidRPr="009A2D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НДС не облагается на основании подпункта 23.1 пункта 3 статьи 149 Налогового кодекса РФ</w:t>
      </w: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. </w:t>
      </w:r>
    </w:p>
    <w:p w14:paraId="4DD40A5A" w14:textId="77777777" w:rsidR="005258B5" w:rsidRPr="000053BE" w:rsidRDefault="005258B5" w:rsidP="005258B5">
      <w:pPr>
        <w:pStyle w:val="a5"/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hAnsi="Times New Roman" w:cs="Times New Roman"/>
          <w:sz w:val="21"/>
          <w:szCs w:val="21"/>
        </w:rPr>
        <w:t>Стоимость Объекта недвижимого имущества не подлежит изменению в течение срока бронирования.</w:t>
      </w:r>
    </w:p>
    <w:p w14:paraId="5A9E038C" w14:textId="17546A7D" w:rsidR="005258B5" w:rsidRPr="009A2D21" w:rsidRDefault="005258B5" w:rsidP="005258B5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0053BE">
        <w:rPr>
          <w:rFonts w:ascii="Times New Roman" w:hAnsi="Times New Roman" w:cs="Times New Roman"/>
          <w:sz w:val="21"/>
          <w:szCs w:val="21"/>
        </w:rPr>
        <w:t>Права на оказание услуг</w:t>
      </w:r>
      <w:r>
        <w:rPr>
          <w:rFonts w:ascii="Times New Roman" w:hAnsi="Times New Roman" w:cs="Times New Roman"/>
          <w:sz w:val="21"/>
          <w:szCs w:val="21"/>
        </w:rPr>
        <w:t>и</w:t>
      </w:r>
      <w:r w:rsidRPr="000053BE">
        <w:rPr>
          <w:rFonts w:ascii="Times New Roman" w:hAnsi="Times New Roman" w:cs="Times New Roman"/>
          <w:sz w:val="21"/>
          <w:szCs w:val="21"/>
        </w:rPr>
        <w:t xml:space="preserve"> по бронированию Объекта недвижимого имущества, принадлежат </w:t>
      </w:r>
      <w:r>
        <w:rPr>
          <w:rFonts w:ascii="Times New Roman" w:hAnsi="Times New Roman" w:cs="Times New Roman"/>
          <w:sz w:val="21"/>
          <w:szCs w:val="21"/>
        </w:rPr>
        <w:t>Оференту</w:t>
      </w:r>
      <w:r w:rsidRPr="000053BE">
        <w:rPr>
          <w:rFonts w:ascii="Times New Roman" w:hAnsi="Times New Roman" w:cs="Times New Roman"/>
          <w:sz w:val="21"/>
          <w:szCs w:val="21"/>
        </w:rPr>
        <w:t xml:space="preserve"> на основании Агентского договора №</w:t>
      </w:r>
      <w:r w:rsidR="00223D16">
        <w:rPr>
          <w:rFonts w:ascii="Times New Roman" w:hAnsi="Times New Roman" w:cs="Times New Roman"/>
          <w:sz w:val="21"/>
          <w:szCs w:val="21"/>
        </w:rPr>
        <w:t>3004</w:t>
      </w:r>
      <w:r w:rsidRPr="009A2D21">
        <w:rPr>
          <w:rFonts w:ascii="Times New Roman" w:hAnsi="Times New Roman" w:cs="Times New Roman"/>
          <w:sz w:val="21"/>
          <w:szCs w:val="21"/>
        </w:rPr>
        <w:t>-АГ/</w:t>
      </w:r>
      <w:r w:rsidR="00223D16">
        <w:rPr>
          <w:rFonts w:ascii="Times New Roman" w:hAnsi="Times New Roman" w:cs="Times New Roman"/>
          <w:sz w:val="21"/>
          <w:szCs w:val="21"/>
        </w:rPr>
        <w:t>25</w:t>
      </w:r>
      <w:r w:rsidRPr="009A2D21">
        <w:rPr>
          <w:rFonts w:ascii="Times New Roman" w:hAnsi="Times New Roman" w:cs="Times New Roman"/>
          <w:sz w:val="21"/>
          <w:szCs w:val="21"/>
        </w:rPr>
        <w:t xml:space="preserve"> от «</w:t>
      </w:r>
      <w:r w:rsidR="00223D16">
        <w:rPr>
          <w:rFonts w:ascii="Times New Roman" w:hAnsi="Times New Roman" w:cs="Times New Roman"/>
          <w:sz w:val="21"/>
          <w:szCs w:val="21"/>
        </w:rPr>
        <w:t>30</w:t>
      </w:r>
      <w:r w:rsidRPr="009A2D21">
        <w:rPr>
          <w:rFonts w:ascii="Times New Roman" w:hAnsi="Times New Roman" w:cs="Times New Roman"/>
          <w:sz w:val="21"/>
          <w:szCs w:val="21"/>
        </w:rPr>
        <w:t xml:space="preserve">» </w:t>
      </w:r>
      <w:r w:rsidR="00223D16">
        <w:rPr>
          <w:rFonts w:ascii="Times New Roman" w:hAnsi="Times New Roman" w:cs="Times New Roman"/>
          <w:sz w:val="21"/>
          <w:szCs w:val="21"/>
        </w:rPr>
        <w:t>апреля</w:t>
      </w:r>
      <w:r w:rsidR="00234A65">
        <w:rPr>
          <w:rFonts w:ascii="Times New Roman" w:hAnsi="Times New Roman" w:cs="Times New Roman"/>
          <w:sz w:val="21"/>
          <w:szCs w:val="21"/>
        </w:rPr>
        <w:t xml:space="preserve"> </w:t>
      </w:r>
      <w:r w:rsidRPr="009A2D21">
        <w:rPr>
          <w:rFonts w:ascii="Times New Roman" w:hAnsi="Times New Roman" w:cs="Times New Roman"/>
          <w:sz w:val="21"/>
          <w:szCs w:val="21"/>
        </w:rPr>
        <w:t>202</w:t>
      </w:r>
      <w:r w:rsidR="00223D16">
        <w:rPr>
          <w:rFonts w:ascii="Times New Roman" w:hAnsi="Times New Roman" w:cs="Times New Roman"/>
          <w:sz w:val="21"/>
          <w:szCs w:val="21"/>
        </w:rPr>
        <w:t>5</w:t>
      </w:r>
      <w:r w:rsidRPr="009A2D21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7AFAFE6D" w14:textId="77777777" w:rsidR="005258B5" w:rsidRPr="000053BE" w:rsidRDefault="005258B5" w:rsidP="005258B5">
      <w:pPr>
        <w:pStyle w:val="a5"/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 случае, если в течение срока бронирования Акцептант:</w:t>
      </w:r>
    </w:p>
    <w:p w14:paraId="09FFA35F" w14:textId="77777777" w:rsidR="005258B5" w:rsidRPr="000053BE" w:rsidRDefault="005258B5" w:rsidP="005258B5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не подпишет в отношении Объекта Соглашение об уступке/Договор участия/Договор купли продажи (далее – Основной договор);</w:t>
      </w:r>
    </w:p>
    <w:p w14:paraId="2F2B2C15" w14:textId="77777777" w:rsidR="005258B5" w:rsidRPr="000053BE" w:rsidRDefault="005258B5" w:rsidP="005258B5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не подпишет кредитный договор с банком, если права требования на Объект по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Основному договору</w:t>
      </w: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приобретаются с привлечением ипотечного кредитования</w:t>
      </w:r>
    </w:p>
    <w:p w14:paraId="264700CA" w14:textId="77777777" w:rsidR="005258B5" w:rsidRPr="000053BE" w:rsidRDefault="005258B5" w:rsidP="005258B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Объект автоматически вводится в базу объектов, предлагаемую потенциальным покупателям</w:t>
      </w: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.</w:t>
      </w:r>
    </w:p>
    <w:p w14:paraId="0CF61316" w14:textId="77777777" w:rsidR="005258B5" w:rsidRPr="000053BE" w:rsidRDefault="005258B5" w:rsidP="005258B5">
      <w:pPr>
        <w:pStyle w:val="a5"/>
        <w:numPr>
          <w:ilvl w:val="2"/>
          <w:numId w:val="1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Акцептант проинформирован и принимает условия Оферента о том, что подписание Основного договора осуществляется одним из нижеперечисленных способов, на усмотрение Оферента:</w:t>
      </w:r>
    </w:p>
    <w:p w14:paraId="5746F454" w14:textId="77777777" w:rsidR="005258B5" w:rsidRPr="000053BE" w:rsidRDefault="005258B5" w:rsidP="005258B5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с помощью усиленной квалифицированной электронной подписи (далее – УКЭП) с последующей электронной государственной регистрацией; </w:t>
      </w:r>
    </w:p>
    <w:p w14:paraId="58182357" w14:textId="77777777" w:rsidR="005258B5" w:rsidRPr="000053BE" w:rsidRDefault="005258B5" w:rsidP="005258B5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на бумажном носителе, в случае подачи документов на государственную регистрацию на бумажном носителе. </w:t>
      </w:r>
    </w:p>
    <w:p w14:paraId="31109EDE" w14:textId="77777777" w:rsidR="005258B5" w:rsidRPr="000053BE" w:rsidRDefault="005258B5" w:rsidP="005258B5">
      <w:pPr>
        <w:pStyle w:val="a5"/>
        <w:numPr>
          <w:ilvl w:val="2"/>
          <w:numId w:val="1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подтверждение бронирования Объекта в течение 1 (одного) календарного дня с даты оплаты полной стоимости услуг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Оферент направляет Акцептанту на адрес электронной почты отчет о выполнении 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(оказании) услуги Оферента (далее —«Отчет Оферента»), с указанием срока бронирования; Объекта, выбранного Акцептантом; стоимости Объекта. Стороны признают согласованным, что Отчет Оферента признается сторонами актом приема-передачи оказанной услуги и не требует его подписания Сторонами.</w:t>
      </w:r>
    </w:p>
    <w:p w14:paraId="65AB7174" w14:textId="77777777" w:rsidR="005258B5" w:rsidRPr="000053BE" w:rsidRDefault="005258B5" w:rsidP="005258B5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Услуга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бронирования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считается оказанной Акцептанту в день направления Отчета Оферента Акцептанту в порядке, установленном пп.2.1.8 настоящего Договора. С момента направления Отчета Оферента услуга по бронированию считается оказанной надлежащим образом и в полном объеме принятой Акцептантом.</w:t>
      </w:r>
    </w:p>
    <w:p w14:paraId="7D2C61ED" w14:textId="77777777" w:rsidR="005258B5" w:rsidRPr="000053BE" w:rsidRDefault="005258B5" w:rsidP="005258B5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AB5CBCB" w14:textId="77777777" w:rsidR="005258B5" w:rsidRPr="000053BE" w:rsidRDefault="005258B5" w:rsidP="005258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Права и обязанности сторон</w:t>
      </w:r>
    </w:p>
    <w:p w14:paraId="1B57E69E" w14:textId="77777777" w:rsidR="005258B5" w:rsidRPr="000053BE" w:rsidRDefault="005258B5" w:rsidP="005258B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3.1. Оферент обязуется:</w:t>
      </w:r>
    </w:p>
    <w:p w14:paraId="1636F3E6" w14:textId="77777777" w:rsidR="005258B5" w:rsidRPr="000053BE" w:rsidRDefault="005258B5" w:rsidP="005258B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Организовать постановку в бронь Объекта на период, указанный в </w:t>
      </w:r>
      <w:proofErr w:type="spellStart"/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пп</w:t>
      </w:r>
      <w:proofErr w:type="spellEnd"/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2.1.1 Договора. </w:t>
      </w:r>
    </w:p>
    <w:p w14:paraId="55377062" w14:textId="77777777" w:rsidR="005258B5" w:rsidRPr="000053BE" w:rsidRDefault="005258B5" w:rsidP="005258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В течение срока бронирования исключить возможность бронирования Объекта третьими лицами и не заключать аналогичных договоров с третьими лицами.</w:t>
      </w:r>
    </w:p>
    <w:p w14:paraId="4ADF316C" w14:textId="77777777" w:rsidR="005258B5" w:rsidRPr="000053BE" w:rsidRDefault="005258B5" w:rsidP="005258B5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Направить Акцептанту Отчет Оферента в порядке, установленном Договором.</w:t>
      </w:r>
    </w:p>
    <w:p w14:paraId="6F77E38F" w14:textId="77777777" w:rsidR="005258B5" w:rsidRPr="000053BE" w:rsidRDefault="005258B5" w:rsidP="005258B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3.2. Акцептант обязуется 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оплатить и принять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услугу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, оказанн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ую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Оферентом, в порядке и сроки, указанные в настоящем Договоре.</w:t>
      </w:r>
    </w:p>
    <w:p w14:paraId="6561D14B" w14:textId="77777777" w:rsidR="005258B5" w:rsidRPr="000053BE" w:rsidRDefault="005258B5" w:rsidP="005258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74A71D42" w14:textId="77777777" w:rsidR="005258B5" w:rsidRPr="000053BE" w:rsidRDefault="005258B5" w:rsidP="005258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Стоимость услуг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</w:t>
      </w:r>
      <w:r w:rsidRPr="000053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 порядок расчетов</w:t>
      </w:r>
    </w:p>
    <w:p w14:paraId="4A1A6636" w14:textId="77777777" w:rsidR="005258B5" w:rsidRPr="0058301B" w:rsidRDefault="005258B5" w:rsidP="005258B5">
      <w:pPr>
        <w:pStyle w:val="a5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Стоимость услуг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Оферента по Договору оплачивается Акцептантом при заключении настоящего Договора и составляет сумму в размере </w:t>
      </w:r>
      <w:r w:rsidRPr="000053B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20 000 (Двадцать тысяч) рублей 00 копеек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58301B">
        <w:rPr>
          <w:rFonts w:ascii="Times New Roman" w:hAnsi="Times New Roman" w:cs="Times New Roman"/>
          <w:color w:val="000000"/>
          <w:spacing w:val="-2"/>
          <w:sz w:val="21"/>
          <w:szCs w:val="21"/>
        </w:rPr>
        <w:t>НДС не облагается в связи с применением Оферентом  Упрощенной системы налогообложения (</w:t>
      </w:r>
      <w:r w:rsidRPr="0058301B">
        <w:rPr>
          <w:rFonts w:ascii="Times New Roman" w:hAnsi="Times New Roman" w:cs="Times New Roman"/>
          <w:color w:val="2F2F2F"/>
          <w:sz w:val="21"/>
          <w:szCs w:val="21"/>
        </w:rPr>
        <w:t xml:space="preserve">п. 2 ст. 346.11 </w:t>
      </w:r>
      <w:r w:rsidRPr="0058301B">
        <w:rPr>
          <w:rFonts w:ascii="Times New Roman" w:hAnsi="Times New Roman" w:cs="Times New Roman"/>
          <w:bCs/>
          <w:sz w:val="21"/>
          <w:szCs w:val="21"/>
          <w:lang w:eastAsia="ru-RU"/>
        </w:rPr>
        <w:t>Налогового кодекса РФ</w:t>
      </w:r>
      <w:r w:rsidRPr="0058301B">
        <w:rPr>
          <w:rFonts w:ascii="Times New Roman" w:hAnsi="Times New Roman" w:cs="Times New Roman"/>
          <w:color w:val="000000"/>
          <w:spacing w:val="-2"/>
          <w:sz w:val="21"/>
          <w:szCs w:val="21"/>
        </w:rPr>
        <w:t>)</w:t>
      </w:r>
      <w:r w:rsidRPr="0058301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71CFFB8F" w14:textId="77777777" w:rsidR="005258B5" w:rsidRPr="000053BE" w:rsidRDefault="005258B5" w:rsidP="005258B5">
      <w:pPr>
        <w:pStyle w:val="a5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Денежные средства, указанные в п. 4.1. настоящего Договора оплачиваются Акцептантом единовременно путем перечисления на расчетный счет Оферента. </w:t>
      </w:r>
    </w:p>
    <w:p w14:paraId="52F283E6" w14:textId="77777777" w:rsidR="005258B5" w:rsidRPr="000053BE" w:rsidRDefault="005258B5" w:rsidP="005258B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CBAFE93" w14:textId="77777777" w:rsidR="005258B5" w:rsidRPr="000053BE" w:rsidRDefault="005258B5" w:rsidP="005258B5">
      <w:pPr>
        <w:pStyle w:val="a5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6CC51615" w14:textId="77777777" w:rsidR="005258B5" w:rsidRPr="000053BE" w:rsidRDefault="005258B5" w:rsidP="005258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Срок действия договора</w:t>
      </w:r>
    </w:p>
    <w:p w14:paraId="5FED04CF" w14:textId="77777777" w:rsidR="005258B5" w:rsidRPr="000053BE" w:rsidRDefault="005258B5" w:rsidP="005258B5">
      <w:pPr>
        <w:pStyle w:val="a5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Договор считается заключенным с момента Акцепта Оферты (с даты оплаты Акцептантом услуг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 бронир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ания). В случае не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поступления денежных средств в размере стоимости услуги в течение 1 (Одного) календарного дня, Договор считается незаключенным. Обязательства Сторон по Договору считаются не возникшими. </w:t>
      </w:r>
    </w:p>
    <w:p w14:paraId="22DE69AB" w14:textId="77777777" w:rsidR="005258B5" w:rsidRPr="000053BE" w:rsidRDefault="005258B5" w:rsidP="005258B5">
      <w:pPr>
        <w:pStyle w:val="a5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Настоящий Договор действует до полного исполнения </w:t>
      </w:r>
      <w:r w:rsidRPr="000053B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Сторонами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обязательств в со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ответствии с условиями Договора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4988913F" w14:textId="77777777" w:rsidR="005258B5" w:rsidRPr="000053BE" w:rsidRDefault="005258B5" w:rsidP="005258B5">
      <w:pPr>
        <w:pStyle w:val="a5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Договор прекращает свое действие в случае отказа Акцептанта от заключения </w:t>
      </w: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Основного договора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направления им соответствующего письменного заявления в адрес Оферента. Договор считается расторгнутым с даты получения Оферентом такого заявления. Денежные средства, уплаченные Акцептантом в соответствии с пп.4.1.Договора, не подлежат возврату Акцептанту.</w:t>
      </w:r>
    </w:p>
    <w:p w14:paraId="17390CB5" w14:textId="77777777" w:rsidR="005258B5" w:rsidRPr="000053BE" w:rsidRDefault="005258B5" w:rsidP="005258B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Отказ от Договора после подачи </w:t>
      </w: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Основного договора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государственную регистрацию не допускается. </w:t>
      </w:r>
    </w:p>
    <w:p w14:paraId="02A94809" w14:textId="77777777" w:rsidR="005258B5" w:rsidRPr="000053BE" w:rsidRDefault="005258B5" w:rsidP="005258B5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33D314D" w14:textId="77777777" w:rsidR="005258B5" w:rsidRPr="000053BE" w:rsidRDefault="005258B5" w:rsidP="005258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Ответственность сторон</w:t>
      </w:r>
    </w:p>
    <w:p w14:paraId="4D991B02" w14:textId="77777777" w:rsidR="005258B5" w:rsidRPr="000053BE" w:rsidRDefault="005258B5" w:rsidP="005258B5">
      <w:pPr>
        <w:pStyle w:val="a5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неисполнение или ненадлежащее исполнение условий настоящего договора Оферент и Акцептант несут ответственность в соответствии с действующим законодательством Российской Федерации.</w:t>
      </w:r>
    </w:p>
    <w:p w14:paraId="05AE09E0" w14:textId="77777777" w:rsidR="005258B5" w:rsidRPr="000053BE" w:rsidRDefault="005258B5" w:rsidP="005258B5">
      <w:pPr>
        <w:pStyle w:val="a5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таких как наводнение, пожар, землетрясение и другие природные явления, а также война, военные действия и иные обстоятельства непреодолимой силы, возникшие во время действия настоящего Договора, которые Стороны не могли предвидеть или предотвратить.</w:t>
      </w:r>
    </w:p>
    <w:p w14:paraId="00BD8A4E" w14:textId="77777777" w:rsidR="005258B5" w:rsidRPr="000053BE" w:rsidRDefault="005258B5" w:rsidP="005258B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26F8118" w14:textId="77777777" w:rsidR="005258B5" w:rsidRDefault="005258B5" w:rsidP="005258B5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</w:p>
    <w:p w14:paraId="0AB83663" w14:textId="77777777" w:rsidR="005258B5" w:rsidRPr="000053BE" w:rsidRDefault="005258B5" w:rsidP="005258B5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80B2993" w14:textId="77777777" w:rsidR="005258B5" w:rsidRPr="000053BE" w:rsidRDefault="005258B5" w:rsidP="005258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Разрешение споров</w:t>
      </w:r>
    </w:p>
    <w:p w14:paraId="3F46C10B" w14:textId="77777777" w:rsidR="005258B5" w:rsidRPr="000053BE" w:rsidRDefault="005258B5" w:rsidP="005258B5">
      <w:pPr>
        <w:pStyle w:val="a5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споры, возникающие при исполнении настоящего Договора, решаются Сторонами путем переговоров.</w:t>
      </w:r>
    </w:p>
    <w:p w14:paraId="18689F29" w14:textId="77777777" w:rsidR="005258B5" w:rsidRPr="000053BE" w:rsidRDefault="005258B5" w:rsidP="005258B5">
      <w:pPr>
        <w:pStyle w:val="a5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Стороны не придут к соглашению путем переговоров, все споры рассматриваются в претензионном порядке. Срок рассмотрения претензии — 10 (Десять) рабочих дней с даты получения претензии.</w:t>
      </w:r>
    </w:p>
    <w:p w14:paraId="00AEAB69" w14:textId="77777777" w:rsidR="005258B5" w:rsidRPr="000053BE" w:rsidRDefault="005258B5" w:rsidP="005258B5">
      <w:pPr>
        <w:pStyle w:val="a5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если споры не урегулированы Сторонами с помощью переговоров и в претензионном порядке, то они могут быть переданы на рассмотрение в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Одинцовский городской суд Московской области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47F28182" w14:textId="77777777" w:rsidR="005258B5" w:rsidRPr="000053BE" w:rsidRDefault="005258B5" w:rsidP="005258B5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D5F3211" w14:textId="77777777" w:rsidR="005258B5" w:rsidRPr="000053BE" w:rsidRDefault="005258B5" w:rsidP="005258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8. Заключительные положения</w:t>
      </w:r>
    </w:p>
    <w:p w14:paraId="08109351" w14:textId="77777777" w:rsidR="005258B5" w:rsidRPr="000053BE" w:rsidRDefault="005258B5" w:rsidP="005258B5">
      <w:pPr>
        <w:pStyle w:val="a5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Все уведомления, заявления, претензии по настоящему Договору Стороны направляют друг другу по адресам электронной почты, указанным в разделе 9 </w:t>
      </w:r>
      <w:proofErr w:type="gramStart"/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Договора..</w:t>
      </w:r>
      <w:proofErr w:type="gramEnd"/>
    </w:p>
    <w:p w14:paraId="7EF0356E" w14:textId="77777777" w:rsidR="005258B5" w:rsidRPr="000053BE" w:rsidRDefault="005258B5" w:rsidP="005258B5">
      <w:pPr>
        <w:pStyle w:val="a5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14:paraId="603EC734" w14:textId="77777777" w:rsidR="005258B5" w:rsidRPr="000053BE" w:rsidRDefault="005258B5" w:rsidP="005258B5">
      <w:pPr>
        <w:pStyle w:val="a5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Акцептант настоящим подтверждает, что до заключения (акцептования) он внимательно прочитал настоящий Договор (условия Оферты) и полностью уяснил для себя его смысл и значение.</w:t>
      </w:r>
    </w:p>
    <w:p w14:paraId="636CF4AC" w14:textId="77777777" w:rsidR="005258B5" w:rsidRPr="000053BE" w:rsidRDefault="005258B5" w:rsidP="005258B5">
      <w:pPr>
        <w:pStyle w:val="a5"/>
        <w:numPr>
          <w:ilvl w:val="1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Акцептируя настоящий Договор, Акцептант даёт своё согласие на обработку персональных данных Оферентом, в том числе, но не ограничиваясь: осуществление автоматизированной и неавтоматизированной обработки переданных персональных данных с возможностью сбора, записи, систематизации, передачи, накопления, хранения, уточнения (обновление, изменение), извлечения, использования, обезличивания, блокирования, удаления, уничтожения, а также согласие на их предоставление третьим лицам, в т.ч., но не ограничиваясь, правообладателю Объекта, банкам, страховым и оценочным компаниям, удостоверяющим центрам с целью выпуска усиленной квалифицированной подписи, организациям, осуществляющим подачу документов в орган регистрации прав, управляющим компаниям (организациям), осуществляющим управление многоквартирными домами и/или коттеджными поселками, в случае требования действующего законодательства Российской Федерации. </w:t>
      </w:r>
    </w:p>
    <w:p w14:paraId="65F36211" w14:textId="77777777" w:rsidR="005258B5" w:rsidRPr="000053BE" w:rsidRDefault="005258B5" w:rsidP="005258B5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506227B" w14:textId="77777777" w:rsidR="005258B5" w:rsidRPr="000053BE" w:rsidRDefault="005258B5" w:rsidP="005258B5">
      <w:pPr>
        <w:pStyle w:val="a5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Реквизиты </w:t>
      </w:r>
    </w:p>
    <w:p w14:paraId="1765AFA3" w14:textId="77777777" w:rsidR="005258B5" w:rsidRPr="000053BE" w:rsidRDefault="005258B5" w:rsidP="005258B5">
      <w:pPr>
        <w:pStyle w:val="a5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10298" w:type="dxa"/>
        <w:tblLook w:val="01E0" w:firstRow="1" w:lastRow="1" w:firstColumn="1" w:lastColumn="1" w:noHBand="0" w:noVBand="0"/>
      </w:tblPr>
      <w:tblGrid>
        <w:gridCol w:w="4928"/>
        <w:gridCol w:w="5370"/>
      </w:tblGrid>
      <w:tr w:rsidR="005258B5" w:rsidRPr="00372AB9" w14:paraId="234E3737" w14:textId="77777777" w:rsidTr="00A64843">
        <w:trPr>
          <w:trHeight w:val="3877"/>
        </w:trPr>
        <w:tc>
          <w:tcPr>
            <w:tcW w:w="4928" w:type="dxa"/>
          </w:tcPr>
          <w:p w14:paraId="330FC9B8" w14:textId="77777777" w:rsidR="005258B5" w:rsidRPr="00FC7EDB" w:rsidRDefault="005258B5" w:rsidP="00A64843">
            <w:pPr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bidi="en-US"/>
              </w:rPr>
            </w:pPr>
            <w:r w:rsidRPr="00FC7EDB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Оферент:                                                        </w:t>
            </w:r>
          </w:p>
          <w:p w14:paraId="7FBA78F2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b/>
                <w:sz w:val="21"/>
                <w:szCs w:val="21"/>
              </w:rPr>
              <w:t>Общество с ограниченной ответственностью «Вектор Инвест»</w:t>
            </w:r>
          </w:p>
          <w:p w14:paraId="2FBEEBB4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Юридический адрес: </w:t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 xml:space="preserve">143006, Московская </w:t>
            </w:r>
            <w:proofErr w:type="spellStart"/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обл</w:t>
            </w:r>
            <w:proofErr w:type="spellEnd"/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, Одинцово г, ул. Маковского, д.28, пом. 24</w:t>
            </w:r>
          </w:p>
          <w:p w14:paraId="4A6521BF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ИНН /КПП </w:t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5032359176 / 503201001</w:t>
            </w:r>
          </w:p>
          <w:p w14:paraId="24CC6F8F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ОГРН </w:t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1235000054112</w:t>
            </w:r>
          </w:p>
          <w:p w14:paraId="51E08C40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>р/</w:t>
            </w:r>
            <w:proofErr w:type="gramStart"/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  </w:t>
            </w:r>
            <w:r w:rsidRPr="00FC7EDB">
              <w:rPr>
                <w:rFonts w:ascii="Times New Roman" w:eastAsia="Calibri" w:hAnsi="Times New Roman" w:cs="Times New Roman"/>
                <w:sz w:val="21"/>
                <w:szCs w:val="21"/>
              </w:rPr>
              <w:t>40702810340000409135</w:t>
            </w:r>
            <w:proofErr w:type="gramEnd"/>
          </w:p>
          <w:p w14:paraId="2E716225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>в СБЕРБАНК г. Москва (ПАО)</w:t>
            </w:r>
          </w:p>
          <w:p w14:paraId="4ECEF8B0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>к/с 30101810400000000225</w:t>
            </w:r>
          </w:p>
          <w:p w14:paraId="75274A35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>БИК 044525225</w:t>
            </w:r>
          </w:p>
          <w:p w14:paraId="7F56BE06" w14:textId="77777777" w:rsidR="005258B5" w:rsidRPr="00FC7EDB" w:rsidRDefault="005258B5" w:rsidP="00A648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92E0E81" wp14:editId="16EF3BCA">
                  <wp:extent cx="1227600" cy="1227600"/>
                  <wp:effectExtent l="19050" t="0" r="0" b="0"/>
                  <wp:docPr id="1" name="Рисунок 1" descr="C:\Users\pfomicheva\AppData\Local\Microsoft\Windows\INetCache\Content.Word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fomicheva\AppData\Local\Microsoft\Windows\INetCache\Content.Word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00" cy="122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4E63D" w14:textId="77777777" w:rsidR="005258B5" w:rsidRPr="00FC7EDB" w:rsidRDefault="005258B5" w:rsidP="00A648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14:paraId="45C187F4" w14:textId="77777777" w:rsidR="005258B5" w:rsidRPr="000172DE" w:rsidRDefault="005258B5" w:rsidP="00A64843">
            <w:pPr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919860652"/>
                <w:placeholder>
                  <w:docPart w:val="E592885C32E44A108C2CD778BCF58A29"/>
                </w:placeholder>
                <w:showingPlcHdr/>
              </w:sdtPr>
              <w:sdtEndPr/>
              <w:sdtContent>
                <w:r w:rsidRPr="000726B2">
                  <w:rPr>
                    <w:rStyle w:val="a6"/>
                    <w:highlight w:val="yellow"/>
                  </w:rPr>
                  <w:t>Место для ввода текста.</w:t>
                </w:r>
              </w:sdtContent>
            </w:sdt>
            <w:sdt>
              <w:sdtPr>
                <w:rPr>
                  <w:rFonts w:ascii="Times New Roman" w:hAnsi="Times New Roman" w:cs="Times New Roman"/>
                  <w:color w:val="808080"/>
                  <w:sz w:val="21"/>
                  <w:szCs w:val="21"/>
                </w:rPr>
                <w:id w:val="578954736"/>
                <w:placeholder>
                  <w:docPart w:val="E592885C32E44A108C2CD778BCF58A29"/>
                </w:placeholder>
              </w:sdtPr>
              <w:sdtEndPr/>
              <w:sdtContent>
                <w:r w:rsidRPr="00A35875">
                  <w:rPr>
                    <w:rFonts w:ascii="Times New Roman" w:hAnsi="Times New Roman" w:cs="Times New Roman"/>
                    <w:sz w:val="21"/>
                    <w:szCs w:val="21"/>
                  </w:rPr>
                  <w:br/>
                </w:r>
              </w:sdtContent>
            </w:sdt>
          </w:p>
          <w:p w14:paraId="2C8974A8" w14:textId="77777777" w:rsidR="005258B5" w:rsidRPr="00FC7EDB" w:rsidRDefault="005258B5" w:rsidP="00A64843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70" w:type="dxa"/>
          </w:tcPr>
          <w:p w14:paraId="304D22C8" w14:textId="77777777" w:rsidR="005258B5" w:rsidRPr="00FC7EDB" w:rsidRDefault="005258B5" w:rsidP="00A6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b/>
                <w:sz w:val="21"/>
                <w:szCs w:val="21"/>
              </w:rPr>
              <w:t>Акцептант:</w:t>
            </w:r>
          </w:p>
          <w:p w14:paraId="1A3C0CA7" w14:textId="77777777" w:rsidR="005258B5" w:rsidRPr="00FC7EDB" w:rsidRDefault="00231276" w:rsidP="00A64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 w:rsidR="005258B5" w:rsidRPr="00FC7EDB">
              <w:rPr>
                <w:rFonts w:ascii="Times New Roman" w:hAnsi="Times New Roman" w:cs="Times New Roman"/>
                <w:b/>
                <w:sz w:val="21"/>
                <w:szCs w:val="21"/>
              </w:rPr>
              <w:instrText xml:space="preserve"> MERGEFIELD "ФИО_" </w:instrText>
            </w:r>
            <w:r w:rsidRPr="00FC7EDB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</w:p>
          <w:p w14:paraId="0CBE2CC7" w14:textId="77777777" w:rsidR="005258B5" w:rsidRPr="00FC7EDB" w:rsidRDefault="00231276" w:rsidP="00A64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5258B5" w:rsidRPr="00FC7EDB">
              <w:rPr>
                <w:rFonts w:ascii="Times New Roman" w:hAnsi="Times New Roman" w:cs="Times New Roman"/>
                <w:sz w:val="21"/>
                <w:szCs w:val="21"/>
              </w:rPr>
              <w:instrText xml:space="preserve"> MERGEFIELD "паспорт" </w:instrText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  <w:p w14:paraId="76C8740E" w14:textId="77777777" w:rsidR="005258B5" w:rsidRPr="00FC7EDB" w:rsidRDefault="005258B5" w:rsidP="00A64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 xml:space="preserve">адрес регистрации: </w: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instrText xml:space="preserve"> MERGEFIELD "Адрес_регистрации" </w:instrTex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3192BE9" w14:textId="77777777" w:rsidR="005258B5" w:rsidRPr="00894109" w:rsidRDefault="005258B5" w:rsidP="00A64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тел</w: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 </w:instrText>
            </w:r>
            <w:r w:rsidRPr="00A3587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>MERGEFIELD</w:instrTex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 "</w:instrText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instrText>телефон</w:instrTex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" </w:instrTex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7B62FA1" w14:textId="77777777" w:rsidR="005258B5" w:rsidRPr="00894109" w:rsidRDefault="005258B5" w:rsidP="00A6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email</w: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t xml:space="preserve">:  </w: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 </w:instrText>
            </w:r>
            <w:r w:rsidRPr="00FC7E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>MERGEFIELD</w:instrTex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 "</w:instrText>
            </w:r>
            <w:r w:rsidRPr="00FC7E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>email</w:instrTex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" </w:instrTex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14:paraId="0AA90FFA" w14:textId="77777777" w:rsidR="005258B5" w:rsidRPr="00894109" w:rsidRDefault="005258B5" w:rsidP="0052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2D698E1" w14:textId="77777777" w:rsidR="005258B5" w:rsidRPr="00894109" w:rsidRDefault="005258B5" w:rsidP="0052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B3A5E9" w14:textId="77777777" w:rsidR="005258B5" w:rsidRPr="00894109" w:rsidRDefault="005258B5" w:rsidP="00525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7FF0C1FE" w14:textId="77777777" w:rsidR="005258B5" w:rsidRPr="009E4B79" w:rsidRDefault="005258B5" w:rsidP="00525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E4B79">
        <w:rPr>
          <w:rFonts w:ascii="Times New Roman" w:eastAsia="Calibri" w:hAnsi="Times New Roman" w:cs="Times New Roman"/>
          <w:b/>
          <w:sz w:val="21"/>
          <w:szCs w:val="21"/>
        </w:rPr>
        <w:t>ОТЧЕТ ОФЕРЕНТА</w:t>
      </w:r>
    </w:p>
    <w:p w14:paraId="524F321F" w14:textId="77777777" w:rsidR="005258B5" w:rsidRPr="009E4B79" w:rsidRDefault="005258B5" w:rsidP="0052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E4B7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(АКТ ПРИЕМА-ПЕРЕДАЧИ ОКАЗАНН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Pr="009E4B7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</w:t>
      </w:r>
      <w:r w:rsidRPr="009E4B7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14:paraId="4342AB0D" w14:textId="77777777" w:rsidR="005258B5" w:rsidRPr="003A10F1" w:rsidRDefault="005258B5" w:rsidP="0052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A10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по Договору публичной оферты № </w:t>
      </w:r>
      <w:sdt>
        <w:sdtPr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id w:val="413475350"/>
          <w:placeholder>
            <w:docPart w:val="E380FF346E35484E9A0D6136602D636F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color w:val="1B1D1E"/>
                <w:sz w:val="21"/>
                <w:szCs w:val="21"/>
              </w:rPr>
              <w:id w:val="316055054"/>
              <w:placeholder>
                <w:docPart w:val="9042D2B77DE64B5FB9DEC55D4EC22363"/>
              </w:placeholder>
              <w:showingPlcHdr/>
            </w:sdtPr>
            <w:sdtEndPr/>
            <w:sdtContent>
              <w:r w:rsidRPr="000726B2">
                <w:rPr>
                  <w:rStyle w:val="a6"/>
                  <w:highlight w:val="yellow"/>
                </w:rPr>
                <w:t>Место для ввода текста.</w:t>
              </w:r>
            </w:sdtContent>
          </w:sdt>
        </w:sdtContent>
      </w:sdt>
      <w:r w:rsidRPr="003A10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от </w:t>
      </w:r>
      <w:sdt>
        <w:sdtPr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id w:val="919860680"/>
          <w:placeholder>
            <w:docPart w:val="E592885C32E44A108C2CD778BCF58A29"/>
          </w:placeholder>
          <w:showingPlcHdr/>
        </w:sdtPr>
        <w:sdtEndPr/>
        <w:sdtContent>
          <w:r w:rsidRPr="000726B2">
            <w:rPr>
              <w:rStyle w:val="a6"/>
              <w:highlight w:val="yellow"/>
            </w:rPr>
            <w:t>Место для ввода текста.</w:t>
          </w:r>
        </w:sdtContent>
      </w:sdt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2025</w:t>
      </w:r>
      <w:r w:rsidRPr="003A10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г.</w:t>
      </w:r>
    </w:p>
    <w:p w14:paraId="6FA8D8C1" w14:textId="77777777" w:rsidR="005258B5" w:rsidRPr="003A10F1" w:rsidRDefault="005258B5" w:rsidP="005258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B904572" w14:textId="77777777" w:rsidR="005258B5" w:rsidRDefault="005258B5" w:rsidP="005258B5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1" w:name="OLE_LINK21"/>
      <w:bookmarkStart w:id="2" w:name="OLE_LINK24"/>
      <w:bookmarkStart w:id="3" w:name="OLE_LINK18"/>
      <w:r w:rsidRPr="003A10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Одинцово, Московская область                                                                                       </w:t>
      </w:r>
      <w:bookmarkEnd w:id="1"/>
      <w:bookmarkEnd w:id="2"/>
      <w:bookmarkEnd w:id="3"/>
      <w:sdt>
        <w:sdtPr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id w:val="413475352"/>
          <w:placeholder>
            <w:docPart w:val="E380FF346E35484E9A0D6136602D636F"/>
          </w:placeholder>
          <w:showingPlcHdr/>
        </w:sdtPr>
        <w:sdtEndPr/>
        <w:sdtContent>
          <w:r w:rsidRPr="000726B2">
            <w:rPr>
              <w:rStyle w:val="a6"/>
              <w:highlight w:val="yellow"/>
            </w:rPr>
            <w:t>Место для ввода текста.</w:t>
          </w:r>
        </w:sdtContent>
      </w:sdt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2025</w:t>
      </w:r>
      <w:r w:rsidRPr="003A10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г.</w:t>
      </w:r>
    </w:p>
    <w:p w14:paraId="28C4FE75" w14:textId="77777777" w:rsidR="005258B5" w:rsidRPr="009E4B79" w:rsidRDefault="005258B5" w:rsidP="005258B5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28629264" w14:textId="77777777" w:rsidR="005258B5" w:rsidRPr="009E4B79" w:rsidRDefault="005258B5" w:rsidP="0052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3B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Общество с ограниченной ответственностью «Вектор Инвест» (ООО «Вектор Инвест»)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именуемое в дальнейшем «</w:t>
      </w:r>
      <w:r w:rsidRPr="000053B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Оферент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», в лице Генерального директора </w:t>
      </w:r>
      <w:r w:rsidRPr="000053B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Ковган Софьи Сергеевны</w:t>
      </w:r>
      <w:r w:rsidRPr="000053BE">
        <w:rPr>
          <w:rFonts w:ascii="Times New Roman" w:eastAsia="Times New Roman" w:hAnsi="Times New Roman" w:cs="Times New Roman"/>
          <w:sz w:val="21"/>
          <w:szCs w:val="21"/>
          <w:lang w:eastAsia="ru-RU"/>
        </w:rPr>
        <w:t>, действующей на основании Устава</w:t>
      </w:r>
      <w:r w:rsidRPr="009E4B79">
        <w:rPr>
          <w:rFonts w:ascii="Times New Roman" w:eastAsia="Times New Roman" w:hAnsi="Times New Roman" w:cs="Times New Roman"/>
          <w:sz w:val="21"/>
          <w:szCs w:val="21"/>
          <w:lang w:eastAsia="ru-RU"/>
        </w:rPr>
        <w:t>, составило настоящий Отчет о нижеследующем:</w:t>
      </w:r>
    </w:p>
    <w:p w14:paraId="6896CF88" w14:textId="77777777" w:rsidR="005258B5" w:rsidRPr="009E4B79" w:rsidRDefault="005258B5" w:rsidP="0052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CA48000" w14:textId="77777777" w:rsidR="005258B5" w:rsidRPr="009E4B79" w:rsidRDefault="005258B5" w:rsidP="005258B5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E4B79">
        <w:rPr>
          <w:rFonts w:ascii="Times New Roman" w:eastAsia="Calibri" w:hAnsi="Times New Roman" w:cs="Times New Roman"/>
          <w:sz w:val="21"/>
          <w:szCs w:val="21"/>
        </w:rPr>
        <w:t>Оферент оказал услугу бронирования за Акцептантом подобранного Объекта на следующих условиях:</w:t>
      </w:r>
    </w:p>
    <w:p w14:paraId="4DCF79E8" w14:textId="0E80971D" w:rsidR="005258B5" w:rsidRPr="009A2D21" w:rsidRDefault="005258B5" w:rsidP="00525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3A10F1">
        <w:rPr>
          <w:rFonts w:ascii="Times New Roman" w:hAnsi="Times New Roman" w:cs="Times New Roman"/>
          <w:b/>
          <w:sz w:val="21"/>
          <w:szCs w:val="21"/>
        </w:rPr>
        <w:t>Объект недвижимого имущества (квартира)</w:t>
      </w:r>
      <w:r w:rsidRPr="003A10F1">
        <w:rPr>
          <w:rFonts w:ascii="Times New Roman" w:hAnsi="Times New Roman" w:cs="Times New Roman"/>
          <w:sz w:val="21"/>
          <w:szCs w:val="21"/>
        </w:rPr>
        <w:t xml:space="preserve"> – </w:t>
      </w:r>
      <w:r w:rsidRPr="009A2D21">
        <w:rPr>
          <w:rFonts w:ascii="Times New Roman" w:hAnsi="Times New Roman" w:cs="Times New Roman"/>
          <w:sz w:val="21"/>
          <w:szCs w:val="21"/>
        </w:rPr>
        <w:t xml:space="preserve">объект </w:t>
      </w:r>
      <w:r w:rsidRPr="009A2D21">
        <w:rPr>
          <w:rFonts w:ascii="Times New Roman" w:hAnsi="Times New Roman" w:cs="Times New Roman"/>
          <w:b/>
          <w:sz w:val="21"/>
          <w:szCs w:val="21"/>
        </w:rPr>
        <w:t>№</w: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begin"/>
      </w:r>
      <w:r w:rsidRPr="009A2D21">
        <w:rPr>
          <w:rFonts w:ascii="Times New Roman" w:hAnsi="Times New Roman"/>
          <w:b/>
          <w:sz w:val="21"/>
          <w:szCs w:val="21"/>
        </w:rPr>
        <w:instrText xml:space="preserve"> MERGEFIELD "Порядковый_строительный_номер_Квартиры" </w:instrTex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end"/>
      </w:r>
      <w:r w:rsidRPr="009A2D21">
        <w:rPr>
          <w:rFonts w:ascii="Times New Roman" w:hAnsi="Times New Roman" w:cs="Times New Roman"/>
          <w:sz w:val="21"/>
          <w:szCs w:val="21"/>
        </w:rPr>
        <w:t>,  назначение: жилое, общая площадь</w:t>
      </w:r>
      <w:r>
        <w:rPr>
          <w:rFonts w:ascii="Times New Roman" w:hAnsi="Times New Roman" w:cs="Times New Roman"/>
          <w:sz w:val="21"/>
          <w:szCs w:val="21"/>
        </w:rPr>
        <w:t xml:space="preserve"> объекта</w:t>
      </w:r>
      <w:r w:rsidRPr="009A2D21">
        <w:rPr>
          <w:rFonts w:ascii="Times New Roman" w:hAnsi="Times New Roman" w:cs="Times New Roman"/>
          <w:sz w:val="21"/>
          <w:szCs w:val="21"/>
        </w:rPr>
        <w:t xml:space="preserve">: </w: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begin"/>
      </w:r>
      <w:r w:rsidRPr="009A2D21">
        <w:rPr>
          <w:rFonts w:ascii="Times New Roman" w:hAnsi="Times New Roman"/>
          <w:b/>
          <w:sz w:val="21"/>
          <w:szCs w:val="21"/>
        </w:rPr>
        <w:instrText xml:space="preserve"> MERGEFIELD "Общая_площадь_проектная_квм" </w:instrTex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end"/>
      </w:r>
      <w:r w:rsidRPr="009A2D2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A2D2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9A2D21">
        <w:rPr>
          <w:rFonts w:ascii="Times New Roman" w:hAnsi="Times New Roman" w:cs="Times New Roman"/>
          <w:sz w:val="21"/>
          <w:szCs w:val="21"/>
        </w:rPr>
        <w:t xml:space="preserve">, </w:t>
      </w:r>
      <w:r w:rsidRPr="009A2D21">
        <w:rPr>
          <w:rFonts w:ascii="Times New Roman" w:hAnsi="Times New Roman"/>
          <w:sz w:val="21"/>
          <w:szCs w:val="21"/>
        </w:rPr>
        <w:t xml:space="preserve">количество комнат: </w: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begin"/>
      </w:r>
      <w:r w:rsidRPr="009A2D21">
        <w:rPr>
          <w:rFonts w:ascii="Times New Roman" w:hAnsi="Times New Roman"/>
          <w:b/>
          <w:sz w:val="21"/>
          <w:szCs w:val="21"/>
        </w:rPr>
        <w:instrText xml:space="preserve"> MERGEFIELD "Количество_комнат" </w:instrTex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end"/>
      </w:r>
      <w:r w:rsidRPr="009A2D21">
        <w:rPr>
          <w:rFonts w:ascii="Times New Roman" w:hAnsi="Times New Roman"/>
          <w:sz w:val="21"/>
          <w:szCs w:val="21"/>
        </w:rPr>
        <w:t xml:space="preserve">, этаж </w: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begin"/>
      </w:r>
      <w:r w:rsidRPr="009A2D21">
        <w:rPr>
          <w:rFonts w:ascii="Times New Roman" w:hAnsi="Times New Roman"/>
          <w:b/>
          <w:sz w:val="21"/>
          <w:szCs w:val="21"/>
        </w:rPr>
        <w:instrText xml:space="preserve"> MERGEFIELD "Этаж" </w:instrText>
      </w:r>
      <w:r w:rsidR="00231276" w:rsidRPr="009A2D21">
        <w:rPr>
          <w:rFonts w:ascii="Times New Roman" w:hAnsi="Times New Roman"/>
          <w:b/>
          <w:sz w:val="21"/>
          <w:szCs w:val="21"/>
        </w:rPr>
        <w:fldChar w:fldCharType="end"/>
      </w:r>
      <w:r w:rsidRPr="009A2D21">
        <w:rPr>
          <w:rFonts w:ascii="Times New Roman" w:hAnsi="Times New Roman"/>
          <w:sz w:val="21"/>
          <w:szCs w:val="21"/>
        </w:rPr>
        <w:t>,</w:t>
      </w:r>
      <w:r w:rsidRPr="009A2D21">
        <w:rPr>
          <w:rFonts w:ascii="Times New Roman" w:hAnsi="Times New Roman" w:cs="Times New Roman"/>
          <w:sz w:val="21"/>
          <w:szCs w:val="21"/>
        </w:rPr>
        <w:t xml:space="preserve"> расположенный в Жилом многоквартирном доме (далее – Жилой дом) по адресу</w:t>
      </w:r>
      <w:r w:rsidRPr="009A2D21">
        <w:rPr>
          <w:rFonts w:ascii="Times New Roman" w:eastAsia="Times New Roman" w:hAnsi="Times New Roman"/>
          <w:sz w:val="21"/>
          <w:szCs w:val="21"/>
        </w:rPr>
        <w:t xml:space="preserve">: </w:t>
      </w:r>
      <w:sdt>
        <w:sdtPr>
          <w:rPr>
            <w:rFonts w:ascii="Times New Roman" w:eastAsia="Calibri" w:hAnsi="Times New Roman" w:cs="Times New Roman"/>
            <w:b/>
            <w:sz w:val="21"/>
            <w:szCs w:val="21"/>
          </w:rPr>
          <w:id w:val="1478490069"/>
          <w:placeholder>
            <w:docPart w:val="2BBBEF0239184CABB448F976654CC35C"/>
          </w:placeholder>
          <w:showingPlcHdr/>
        </w:sdtPr>
        <w:sdtContent>
          <w:r w:rsidR="00E66A42" w:rsidRPr="000726B2">
            <w:rPr>
              <w:rStyle w:val="a6"/>
              <w:highlight w:val="yellow"/>
            </w:rPr>
            <w:t>Место для ввода текста.</w:t>
          </w:r>
        </w:sdtContent>
      </w:sdt>
      <w:r w:rsidRPr="009A2D21">
        <w:rPr>
          <w:rFonts w:ascii="Times New Roman" w:hAnsi="Times New Roman" w:cs="Times New Roman"/>
          <w:sz w:val="21"/>
          <w:szCs w:val="21"/>
        </w:rPr>
        <w:t>.</w:t>
      </w:r>
    </w:p>
    <w:p w14:paraId="2B84A781" w14:textId="77777777" w:rsidR="005258B5" w:rsidRPr="009E4B79" w:rsidRDefault="005258B5" w:rsidP="005258B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1B1ABAC2" w14:textId="77777777" w:rsidR="005258B5" w:rsidRDefault="005258B5" w:rsidP="005258B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9E4B79">
        <w:rPr>
          <w:rFonts w:ascii="Times New Roman" w:eastAsia="Calibri" w:hAnsi="Times New Roman" w:cs="Times New Roman"/>
          <w:sz w:val="21"/>
          <w:szCs w:val="21"/>
        </w:rPr>
        <w:t>Стоимость Объекта:</w:t>
      </w:r>
      <w:r w:rsidRPr="009E4B7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231276" w:rsidRPr="009A2D2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fldChar w:fldCharType="begin"/>
      </w:r>
      <w:r w:rsidRPr="009A2D2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instrText xml:space="preserve"> MERGEFIELD "Цена_проп" </w:instrText>
      </w:r>
      <w:r w:rsidR="00231276" w:rsidRPr="009A2D2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fldChar w:fldCharType="end"/>
      </w:r>
      <w:r w:rsidRPr="000053BE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 НДС не облагается на основании подпункта 23.1 пункта 3 статьи 149 Налогового кодекса РФ</w:t>
      </w:r>
      <w:r w:rsidRPr="000053B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.</w:t>
      </w:r>
    </w:p>
    <w:p w14:paraId="6B7B7579" w14:textId="77777777" w:rsidR="005258B5" w:rsidRPr="009E4B79" w:rsidRDefault="005258B5" w:rsidP="005258B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A568A5B" w14:textId="77777777" w:rsidR="005258B5" w:rsidRDefault="005258B5" w:rsidP="005258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E4B79">
        <w:rPr>
          <w:rFonts w:ascii="Times New Roman" w:eastAsia="Calibri" w:hAnsi="Times New Roman" w:cs="Times New Roman"/>
          <w:sz w:val="21"/>
          <w:szCs w:val="21"/>
        </w:rPr>
        <w:t xml:space="preserve">Срок бронирования: </w:t>
      </w:r>
      <w:bookmarkStart w:id="4" w:name="_Hlk197014078"/>
      <w:sdt>
        <w:sdtPr>
          <w:rPr>
            <w:rFonts w:ascii="Times New Roman" w:eastAsia="Calibri" w:hAnsi="Times New Roman" w:cs="Times New Roman"/>
            <w:b/>
            <w:sz w:val="21"/>
            <w:szCs w:val="21"/>
          </w:rPr>
          <w:id w:val="919860698"/>
          <w:placeholder>
            <w:docPart w:val="E592885C32E44A108C2CD778BCF58A29"/>
          </w:placeholder>
          <w:showingPlcHdr/>
        </w:sdtPr>
        <w:sdtEndPr/>
        <w:sdtContent>
          <w:r w:rsidRPr="000726B2">
            <w:rPr>
              <w:rStyle w:val="a6"/>
              <w:highlight w:val="yellow"/>
            </w:rPr>
            <w:t>Место для ввода текста.</w:t>
          </w:r>
        </w:sdtContent>
      </w:sdt>
      <w:bookmarkEnd w:id="4"/>
      <w:r>
        <w:rPr>
          <w:rFonts w:ascii="Times New Roman" w:eastAsia="Calibri" w:hAnsi="Times New Roman" w:cs="Times New Roman"/>
          <w:b/>
          <w:sz w:val="21"/>
          <w:szCs w:val="21"/>
        </w:rPr>
        <w:t>2025</w:t>
      </w:r>
      <w:r w:rsidRPr="003D7E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14:paraId="6506B85F" w14:textId="77777777" w:rsidR="005258B5" w:rsidRPr="009E4B79" w:rsidRDefault="005258B5" w:rsidP="005258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14:paraId="4DDC0355" w14:textId="77777777" w:rsidR="005258B5" w:rsidRPr="00FC7EDB" w:rsidRDefault="005258B5" w:rsidP="005258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E4B79">
        <w:rPr>
          <w:rFonts w:ascii="Times New Roman" w:eastAsia="Calibri" w:hAnsi="Times New Roman" w:cs="Times New Roman"/>
          <w:sz w:val="21"/>
          <w:szCs w:val="21"/>
        </w:rPr>
        <w:t xml:space="preserve">Данные Акцептанта: </w:t>
      </w:r>
      <w:r w:rsidRPr="009E4B7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Гражданин Российской Федерации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231276" w:rsidRPr="00FC7EDB">
        <w:rPr>
          <w:rFonts w:ascii="Times New Roman" w:hAnsi="Times New Roman" w:cs="Times New Roman"/>
          <w:b/>
          <w:sz w:val="21"/>
          <w:szCs w:val="21"/>
        </w:rPr>
        <w:fldChar w:fldCharType="begin"/>
      </w:r>
      <w:r w:rsidRPr="00FC7EDB">
        <w:rPr>
          <w:rFonts w:ascii="Times New Roman" w:hAnsi="Times New Roman" w:cs="Times New Roman"/>
          <w:b/>
          <w:sz w:val="21"/>
          <w:szCs w:val="21"/>
        </w:rPr>
        <w:instrText xml:space="preserve"> MERGEFIELD "ФИО_" </w:instrText>
      </w:r>
      <w:r w:rsidR="00231276" w:rsidRPr="00FC7EDB">
        <w:rPr>
          <w:rFonts w:ascii="Times New Roman" w:hAnsi="Times New Roman" w:cs="Times New Roman"/>
          <w:b/>
          <w:sz w:val="21"/>
          <w:szCs w:val="21"/>
        </w:rPr>
        <w:fldChar w:fldCharType="end"/>
      </w:r>
      <w:r w:rsidRPr="009E4B7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231276" w:rsidRPr="00FC7EDB">
        <w:rPr>
          <w:rFonts w:ascii="Times New Roman" w:hAnsi="Times New Roman" w:cs="Times New Roman"/>
          <w:sz w:val="21"/>
          <w:szCs w:val="21"/>
        </w:rPr>
        <w:fldChar w:fldCharType="begin"/>
      </w:r>
      <w:r w:rsidRPr="00FC7EDB">
        <w:rPr>
          <w:rFonts w:ascii="Times New Roman" w:hAnsi="Times New Roman" w:cs="Times New Roman"/>
          <w:sz w:val="21"/>
          <w:szCs w:val="21"/>
        </w:rPr>
        <w:instrText xml:space="preserve"> MERGEFIELD "паспорт" </w:instrText>
      </w:r>
      <w:r w:rsidR="00231276" w:rsidRPr="00FC7EDB"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FC7EDB">
        <w:rPr>
          <w:rFonts w:ascii="Times New Roman" w:hAnsi="Times New Roman" w:cs="Times New Roman"/>
          <w:sz w:val="21"/>
          <w:szCs w:val="21"/>
        </w:rPr>
        <w:t xml:space="preserve">адрес регистрации: </w:t>
      </w:r>
      <w:r w:rsidR="00231276" w:rsidRPr="00FC7EDB">
        <w:rPr>
          <w:rFonts w:ascii="Times New Roman" w:hAnsi="Times New Roman" w:cs="Times New Roman"/>
          <w:sz w:val="21"/>
          <w:szCs w:val="21"/>
        </w:rPr>
        <w:fldChar w:fldCharType="begin"/>
      </w:r>
      <w:r w:rsidRPr="00FC7EDB">
        <w:rPr>
          <w:rFonts w:ascii="Times New Roman" w:hAnsi="Times New Roman" w:cs="Times New Roman"/>
          <w:sz w:val="21"/>
          <w:szCs w:val="21"/>
        </w:rPr>
        <w:instrText xml:space="preserve"> MERGEFIELD "Адрес_регистрации" </w:instrText>
      </w:r>
      <w:r w:rsidR="00231276" w:rsidRPr="00FC7EDB">
        <w:rPr>
          <w:rFonts w:ascii="Times New Roman" w:hAnsi="Times New Roman" w:cs="Times New Roman"/>
          <w:sz w:val="21"/>
          <w:szCs w:val="21"/>
        </w:rPr>
        <w:fldChar w:fldCharType="end"/>
      </w:r>
      <w:r w:rsidRPr="00FC7EDB">
        <w:rPr>
          <w:rFonts w:ascii="Times New Roman" w:hAnsi="Times New Roman" w:cs="Times New Roman"/>
          <w:sz w:val="21"/>
          <w:szCs w:val="21"/>
        </w:rPr>
        <w:t>.</w:t>
      </w:r>
    </w:p>
    <w:p w14:paraId="0C78A029" w14:textId="77777777" w:rsidR="005258B5" w:rsidRPr="003D7E61" w:rsidRDefault="005258B5" w:rsidP="005258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E4B79">
        <w:rPr>
          <w:rFonts w:ascii="Times New Roman" w:eastAsia="Calibri" w:hAnsi="Times New Roman" w:cs="Times New Roman"/>
          <w:sz w:val="21"/>
          <w:szCs w:val="21"/>
        </w:rPr>
        <w:t xml:space="preserve">В соответствии с Договором публичной оферты </w:t>
      </w:r>
      <w:r w:rsidRPr="003D7E61">
        <w:rPr>
          <w:rFonts w:ascii="Times New Roman" w:eastAsia="Calibri" w:hAnsi="Times New Roman" w:cs="Times New Roman"/>
          <w:sz w:val="21"/>
          <w:szCs w:val="21"/>
        </w:rPr>
        <w:t xml:space="preserve">№ </w:t>
      </w:r>
      <w:sdt>
        <w:sdtPr>
          <w:rPr>
            <w:rFonts w:ascii="Times New Roman" w:eastAsia="Calibri" w:hAnsi="Times New Roman" w:cs="Times New Roman"/>
            <w:sz w:val="21"/>
            <w:szCs w:val="21"/>
          </w:rPr>
          <w:id w:val="413475359"/>
          <w:placeholder>
            <w:docPart w:val="3C62EECEFE63418BBBDE5ADAD4591D2B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1B1D1E"/>
                <w:sz w:val="21"/>
                <w:szCs w:val="21"/>
              </w:rPr>
              <w:id w:val="316055061"/>
              <w:placeholder>
                <w:docPart w:val="CDA6988C9F8940BCA6B79901B5969041"/>
              </w:placeholder>
              <w:showingPlcHdr/>
            </w:sdtPr>
            <w:sdtEndPr/>
            <w:sdtContent>
              <w:r w:rsidRPr="000726B2">
                <w:rPr>
                  <w:rStyle w:val="a6"/>
                  <w:highlight w:val="yellow"/>
                </w:rPr>
                <w:t>Место для ввода текста.</w:t>
              </w:r>
            </w:sdtContent>
          </w:sdt>
        </w:sdtContent>
      </w:sdt>
      <w:r w:rsidRPr="003D7E61">
        <w:rPr>
          <w:rFonts w:ascii="Times New Roman" w:eastAsia="Calibri" w:hAnsi="Times New Roman" w:cs="Times New Roman"/>
          <w:sz w:val="21"/>
          <w:szCs w:val="21"/>
        </w:rPr>
        <w:t xml:space="preserve"> от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sdt>
        <w:sdtPr>
          <w:rPr>
            <w:rFonts w:ascii="Times New Roman" w:eastAsia="Calibri" w:hAnsi="Times New Roman" w:cs="Times New Roman"/>
            <w:sz w:val="21"/>
            <w:szCs w:val="21"/>
          </w:rPr>
          <w:id w:val="919860716"/>
          <w:placeholder>
            <w:docPart w:val="E592885C32E44A108C2CD778BCF58A29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d w:val="316055063"/>
              <w:placeholder>
                <w:docPart w:val="EAECC2A20C9040DF988297DE2FB636B7"/>
              </w:placeholder>
              <w:showingPlcHdr/>
            </w:sdtPr>
            <w:sdtEndPr/>
            <w:sdtContent>
              <w:r w:rsidRPr="000726B2">
                <w:rPr>
                  <w:rStyle w:val="a6"/>
                  <w:highlight w:val="yellow"/>
                </w:rPr>
                <w:t>Место для ввода текста.</w:t>
              </w:r>
            </w:sdtContent>
          </w:sdt>
        </w:sdtContent>
      </w:sdt>
      <w:r>
        <w:rPr>
          <w:rFonts w:ascii="Times New Roman" w:eastAsia="Calibri" w:hAnsi="Times New Roman" w:cs="Times New Roman"/>
          <w:sz w:val="21"/>
          <w:szCs w:val="21"/>
        </w:rPr>
        <w:t>2025</w:t>
      </w:r>
      <w:r w:rsidRPr="003D7E61">
        <w:rPr>
          <w:rFonts w:ascii="Times New Roman" w:eastAsia="Calibri" w:hAnsi="Times New Roman" w:cs="Times New Roman"/>
          <w:sz w:val="21"/>
          <w:szCs w:val="21"/>
        </w:rPr>
        <w:t>г.</w:t>
      </w:r>
    </w:p>
    <w:p w14:paraId="0AA4F4ED" w14:textId="77777777" w:rsidR="005258B5" w:rsidRPr="003A10F1" w:rsidRDefault="005258B5" w:rsidP="005258B5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E4B7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</w:rPr>
        <w:t>С</w:t>
      </w:r>
      <w:r w:rsidRPr="009E4B79">
        <w:rPr>
          <w:rFonts w:ascii="Times New Roman" w:eastAsia="Calibri" w:hAnsi="Times New Roman" w:cs="Times New Roman"/>
          <w:sz w:val="21"/>
          <w:szCs w:val="21"/>
        </w:rPr>
        <w:t>тоимость оказанн</w:t>
      </w:r>
      <w:r>
        <w:rPr>
          <w:rFonts w:ascii="Times New Roman" w:eastAsia="Calibri" w:hAnsi="Times New Roman" w:cs="Times New Roman"/>
          <w:sz w:val="21"/>
          <w:szCs w:val="21"/>
        </w:rPr>
        <w:t>ой</w:t>
      </w:r>
      <w:r w:rsidRPr="009E4B79">
        <w:rPr>
          <w:rFonts w:ascii="Times New Roman" w:eastAsia="Calibri" w:hAnsi="Times New Roman" w:cs="Times New Roman"/>
          <w:sz w:val="21"/>
          <w:szCs w:val="21"/>
        </w:rPr>
        <w:t xml:space="preserve"> услуг</w:t>
      </w:r>
      <w:r>
        <w:rPr>
          <w:rFonts w:ascii="Times New Roman" w:eastAsia="Calibri" w:hAnsi="Times New Roman" w:cs="Times New Roman"/>
          <w:sz w:val="21"/>
          <w:szCs w:val="21"/>
        </w:rPr>
        <w:t>и</w:t>
      </w:r>
      <w:r w:rsidRPr="009E4B79">
        <w:rPr>
          <w:rFonts w:ascii="Times New Roman" w:eastAsia="Calibri" w:hAnsi="Times New Roman" w:cs="Times New Roman"/>
          <w:sz w:val="21"/>
          <w:szCs w:val="21"/>
        </w:rPr>
        <w:t xml:space="preserve"> составляет </w:t>
      </w:r>
      <w:r w:rsidRPr="003A10F1">
        <w:rPr>
          <w:rFonts w:ascii="Times New Roman" w:hAnsi="Times New Roman"/>
          <w:b/>
          <w:sz w:val="21"/>
          <w:szCs w:val="21"/>
        </w:rPr>
        <w:t>20 000</w:t>
      </w:r>
      <w:r w:rsidRPr="003A10F1">
        <w:rPr>
          <w:rFonts w:ascii="Times New Roman" w:hAnsi="Times New Roman"/>
          <w:sz w:val="21"/>
          <w:szCs w:val="21"/>
        </w:rPr>
        <w:t xml:space="preserve"> </w:t>
      </w:r>
      <w:r w:rsidRPr="003A10F1">
        <w:rPr>
          <w:rFonts w:ascii="Times New Roman" w:hAnsi="Times New Roman"/>
          <w:b/>
          <w:sz w:val="21"/>
          <w:szCs w:val="21"/>
        </w:rPr>
        <w:t>(Двадцать тысяч) рублей 00 копеек</w:t>
      </w:r>
      <w:r w:rsidRPr="003A10F1">
        <w:rPr>
          <w:rFonts w:ascii="Times New Roman" w:hAnsi="Times New Roman"/>
          <w:sz w:val="21"/>
          <w:szCs w:val="21"/>
        </w:rPr>
        <w:t xml:space="preserve">, </w:t>
      </w:r>
      <w:r w:rsidRPr="0058301B">
        <w:rPr>
          <w:rFonts w:ascii="Times New Roman" w:hAnsi="Times New Roman" w:cs="Times New Roman"/>
          <w:color w:val="000000"/>
          <w:spacing w:val="-2"/>
          <w:sz w:val="21"/>
          <w:szCs w:val="21"/>
        </w:rPr>
        <w:t>НДС не облагается в связи с применением Оферентом  Упрощенной системы налогообложения (</w:t>
      </w:r>
      <w:r w:rsidRPr="0058301B">
        <w:rPr>
          <w:rFonts w:ascii="Times New Roman" w:hAnsi="Times New Roman" w:cs="Times New Roman"/>
          <w:color w:val="2F2F2F"/>
          <w:sz w:val="21"/>
          <w:szCs w:val="21"/>
        </w:rPr>
        <w:t xml:space="preserve">п. 2 ст. 346.11 </w:t>
      </w:r>
      <w:r w:rsidRPr="0058301B">
        <w:rPr>
          <w:rFonts w:ascii="Times New Roman" w:hAnsi="Times New Roman" w:cs="Times New Roman"/>
          <w:bCs/>
          <w:sz w:val="21"/>
          <w:szCs w:val="21"/>
          <w:lang w:eastAsia="ru-RU"/>
        </w:rPr>
        <w:t>Налогового кодекса РФ</w:t>
      </w:r>
      <w:r w:rsidRPr="0058301B">
        <w:rPr>
          <w:rFonts w:ascii="Times New Roman" w:hAnsi="Times New Roman" w:cs="Times New Roman"/>
          <w:color w:val="000000"/>
          <w:spacing w:val="-2"/>
          <w:sz w:val="21"/>
          <w:szCs w:val="21"/>
        </w:rPr>
        <w:t>)</w:t>
      </w:r>
      <w:r w:rsidRPr="0058301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3A10F1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7554EC21" w14:textId="77777777" w:rsidR="005258B5" w:rsidRPr="009E4B79" w:rsidRDefault="005258B5" w:rsidP="005258B5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E4B79">
        <w:rPr>
          <w:rFonts w:ascii="Times New Roman" w:eastAsia="Calibri" w:hAnsi="Times New Roman" w:cs="Times New Roman"/>
          <w:sz w:val="21"/>
          <w:szCs w:val="21"/>
        </w:rPr>
        <w:t xml:space="preserve">Услуга бронирования оказана Оферентом в полном объеме и соответствует условиям Договора. </w:t>
      </w:r>
    </w:p>
    <w:p w14:paraId="55F3AB7E" w14:textId="77777777" w:rsidR="005258B5" w:rsidRPr="009E4B79" w:rsidRDefault="005258B5" w:rsidP="005258B5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E4B79">
        <w:rPr>
          <w:rFonts w:ascii="Times New Roman" w:eastAsia="Calibri" w:hAnsi="Times New Roman" w:cs="Times New Roman"/>
          <w:sz w:val="21"/>
          <w:szCs w:val="21"/>
        </w:rPr>
        <w:t>Отчет составлен в 1 (Одном) экземпляре.</w:t>
      </w:r>
    </w:p>
    <w:p w14:paraId="0006E435" w14:textId="77777777" w:rsidR="005258B5" w:rsidRPr="009E4B79" w:rsidRDefault="005258B5" w:rsidP="005258B5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36D7A28" w14:textId="77777777" w:rsidR="005258B5" w:rsidRPr="009E4B79" w:rsidRDefault="005258B5" w:rsidP="005258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E4B7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Реквизиты </w:t>
      </w:r>
    </w:p>
    <w:p w14:paraId="39F40D26" w14:textId="77777777" w:rsidR="005258B5" w:rsidRPr="009E4B79" w:rsidRDefault="005258B5" w:rsidP="005258B5">
      <w:pPr>
        <w:pStyle w:val="a5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10298" w:type="dxa"/>
        <w:tblLook w:val="01E0" w:firstRow="1" w:lastRow="1" w:firstColumn="1" w:lastColumn="1" w:noHBand="0" w:noVBand="0"/>
      </w:tblPr>
      <w:tblGrid>
        <w:gridCol w:w="4928"/>
        <w:gridCol w:w="5370"/>
      </w:tblGrid>
      <w:tr w:rsidR="005258B5" w:rsidRPr="00372AB9" w14:paraId="28A364FC" w14:textId="77777777" w:rsidTr="00A64843">
        <w:trPr>
          <w:trHeight w:val="3877"/>
        </w:trPr>
        <w:tc>
          <w:tcPr>
            <w:tcW w:w="4928" w:type="dxa"/>
          </w:tcPr>
          <w:p w14:paraId="62A95041" w14:textId="77777777" w:rsidR="005258B5" w:rsidRPr="00FC7EDB" w:rsidRDefault="005258B5" w:rsidP="00A64843">
            <w:pPr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bidi="en-US"/>
              </w:rPr>
            </w:pPr>
            <w:r w:rsidRPr="00FC7EDB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Оферент:                                                        </w:t>
            </w:r>
          </w:p>
          <w:p w14:paraId="1478CB92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b/>
                <w:sz w:val="21"/>
                <w:szCs w:val="21"/>
              </w:rPr>
              <w:t>Общество с ограниченной ответственностью «Вектор Инвест»</w:t>
            </w:r>
          </w:p>
          <w:p w14:paraId="79266079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Юридический адрес: </w:t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 xml:space="preserve">143006, Московская </w:t>
            </w:r>
            <w:proofErr w:type="spellStart"/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обл</w:t>
            </w:r>
            <w:proofErr w:type="spellEnd"/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, Одинцово г, ул. Маковского, д.28, пом. 24</w:t>
            </w:r>
          </w:p>
          <w:p w14:paraId="50500A40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ИНН /КПП </w:t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5032359176 / 503201001</w:t>
            </w:r>
          </w:p>
          <w:p w14:paraId="29A622AD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ОГРН </w:t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1235000054112</w:t>
            </w:r>
          </w:p>
          <w:p w14:paraId="658D1020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>р/</w:t>
            </w:r>
            <w:proofErr w:type="gramStart"/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  </w:t>
            </w:r>
            <w:r w:rsidRPr="00FC7EDB">
              <w:rPr>
                <w:rFonts w:ascii="Times New Roman" w:eastAsia="Calibri" w:hAnsi="Times New Roman" w:cs="Times New Roman"/>
                <w:sz w:val="21"/>
                <w:szCs w:val="21"/>
              </w:rPr>
              <w:t>40702810340000409135</w:t>
            </w:r>
            <w:proofErr w:type="gramEnd"/>
          </w:p>
          <w:p w14:paraId="6FB08E30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>в СБЕРБАНК г. Москва (ПАО)</w:t>
            </w:r>
          </w:p>
          <w:p w14:paraId="634BBD39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>к/с 30101810400000000225</w:t>
            </w:r>
          </w:p>
          <w:p w14:paraId="6BA72239" w14:textId="77777777" w:rsidR="005258B5" w:rsidRPr="00FC7EDB" w:rsidRDefault="005258B5" w:rsidP="00A648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eastAsia="Times New Roman" w:hAnsi="Times New Roman" w:cs="Times New Roman"/>
                <w:sz w:val="21"/>
                <w:szCs w:val="21"/>
              </w:rPr>
              <w:t>БИК 044525225</w:t>
            </w:r>
          </w:p>
          <w:p w14:paraId="05D8E1D7" w14:textId="77777777" w:rsidR="005258B5" w:rsidRPr="00FC7EDB" w:rsidRDefault="005258B5" w:rsidP="00A64843">
            <w:pPr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919860649"/>
                <w:placeholder>
                  <w:docPart w:val="E592885C32E44A108C2CD778BCF58A2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1"/>
                      <w:szCs w:val="21"/>
                    </w:rPr>
                    <w:id w:val="1099086718"/>
                    <w:placeholder>
                      <w:docPart w:val="3B3FEFF29AFA42B0A6790E6816A3D6E6"/>
                    </w:placeholder>
                    <w:showingPlcHdr/>
                  </w:sdtPr>
                  <w:sdtEndPr/>
                  <w:sdtContent>
                    <w:r w:rsidRPr="000726B2">
                      <w:rPr>
                        <w:rStyle w:val="a6"/>
                        <w:highlight w:val="yellow"/>
                      </w:rPr>
                      <w:t>Место для ввода текста.</w:t>
                    </w:r>
                  </w:sdtContent>
                </w:sdt>
                <w:sdt>
                  <w:sdtPr>
                    <w:rPr>
                      <w:rFonts w:ascii="Times New Roman" w:hAnsi="Times New Roman" w:cs="Times New Roman"/>
                      <w:color w:val="808080"/>
                      <w:sz w:val="21"/>
                      <w:szCs w:val="21"/>
                    </w:rPr>
                    <w:id w:val="1099086719"/>
                    <w:placeholder>
                      <w:docPart w:val="3B3FEFF29AFA42B0A6790E6816A3D6E6"/>
                    </w:placeholder>
                  </w:sdtPr>
                  <w:sdtEndPr/>
                  <w:sdtContent>
                    <w:r w:rsidRPr="00A35875"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br/>
                    </w:r>
                  </w:sdtContent>
                </w:sdt>
              </w:sdtContent>
            </w:sdt>
          </w:p>
          <w:p w14:paraId="6C5CB5C4" w14:textId="77777777" w:rsidR="005258B5" w:rsidRPr="00FC7EDB" w:rsidRDefault="005258B5" w:rsidP="00A64843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70" w:type="dxa"/>
          </w:tcPr>
          <w:p w14:paraId="3BB6170A" w14:textId="77777777" w:rsidR="005258B5" w:rsidRPr="00FC7EDB" w:rsidRDefault="005258B5" w:rsidP="00A6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b/>
                <w:sz w:val="21"/>
                <w:szCs w:val="21"/>
              </w:rPr>
              <w:t>Акцептант:</w:t>
            </w:r>
          </w:p>
          <w:p w14:paraId="539EB7C5" w14:textId="77777777" w:rsidR="005258B5" w:rsidRPr="00FC7EDB" w:rsidRDefault="00231276" w:rsidP="00A64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 w:rsidR="005258B5" w:rsidRPr="00FC7EDB">
              <w:rPr>
                <w:rFonts w:ascii="Times New Roman" w:hAnsi="Times New Roman" w:cs="Times New Roman"/>
                <w:b/>
                <w:sz w:val="21"/>
                <w:szCs w:val="21"/>
              </w:rPr>
              <w:instrText xml:space="preserve"> MERGEFIELD "ФИО_" </w:instrText>
            </w:r>
            <w:r w:rsidRPr="00FC7EDB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</w:p>
          <w:p w14:paraId="0AFCD1F1" w14:textId="77777777" w:rsidR="005258B5" w:rsidRPr="00FC7EDB" w:rsidRDefault="00231276" w:rsidP="00A64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5258B5" w:rsidRPr="00FC7EDB">
              <w:rPr>
                <w:rFonts w:ascii="Times New Roman" w:hAnsi="Times New Roman" w:cs="Times New Roman"/>
                <w:sz w:val="21"/>
                <w:szCs w:val="21"/>
              </w:rPr>
              <w:instrText xml:space="preserve"> MERGEFIELD "паспорт" </w:instrText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  <w:p w14:paraId="200EC812" w14:textId="77777777" w:rsidR="005258B5" w:rsidRPr="00FC7EDB" w:rsidRDefault="005258B5" w:rsidP="00A64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 xml:space="preserve">адрес регистрации: </w: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instrText xml:space="preserve"> MERGEFIELD "Адрес_регистрации" </w:instrTex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  <w:p w14:paraId="721E12E2" w14:textId="77777777" w:rsidR="005258B5" w:rsidRPr="00894109" w:rsidRDefault="005258B5" w:rsidP="00A64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sz w:val="21"/>
                <w:szCs w:val="21"/>
              </w:rPr>
              <w:t>тел</w: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 </w:instrText>
            </w:r>
            <w:r w:rsidRPr="00A3587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>MERGEFIELD</w:instrTex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 "</w:instrText>
            </w:r>
            <w:r w:rsidRPr="00FC7EDB">
              <w:rPr>
                <w:rFonts w:ascii="Times New Roman" w:hAnsi="Times New Roman" w:cs="Times New Roman"/>
                <w:sz w:val="21"/>
                <w:szCs w:val="21"/>
              </w:rPr>
              <w:instrText>телефон</w:instrTex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" </w:instrTex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6C758B9" w14:textId="77777777" w:rsidR="005258B5" w:rsidRPr="00894109" w:rsidRDefault="005258B5" w:rsidP="00A6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email</w: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t xml:space="preserve">:  </w: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 </w:instrText>
            </w:r>
            <w:r w:rsidRPr="00FC7E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>MERGEFIELD</w:instrTex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 "</w:instrText>
            </w:r>
            <w:r w:rsidRPr="00FC7ED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instrText>email</w:instrText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instrText xml:space="preserve">" </w:instrText>
            </w:r>
            <w:r w:rsidR="00231276" w:rsidRPr="00FC7ED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89410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14:paraId="1F65DEBB" w14:textId="77777777" w:rsidR="005258B5" w:rsidRPr="00894109" w:rsidRDefault="005258B5" w:rsidP="005258B5">
      <w:pPr>
        <w:rPr>
          <w:sz w:val="21"/>
          <w:szCs w:val="21"/>
        </w:rPr>
      </w:pPr>
    </w:p>
    <w:p w14:paraId="221E74D7" w14:textId="77777777" w:rsidR="005258B5" w:rsidRPr="00894109" w:rsidRDefault="005258B5" w:rsidP="0052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5752BD5" w14:textId="77777777" w:rsidR="005258B5" w:rsidRPr="00894109" w:rsidRDefault="005258B5" w:rsidP="00525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7B1F480B" w14:textId="77777777" w:rsidR="005258B5" w:rsidRPr="00894109" w:rsidRDefault="005258B5" w:rsidP="00525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7A1BBAA4" w14:textId="77777777" w:rsidR="005258B5" w:rsidRPr="00894109" w:rsidRDefault="005258B5" w:rsidP="00525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14D40E1B" w14:textId="77777777" w:rsidR="005258B5" w:rsidRPr="00894109" w:rsidRDefault="005258B5" w:rsidP="00525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262DE446" w14:textId="77777777" w:rsidR="005258B5" w:rsidRPr="00894109" w:rsidRDefault="005258B5" w:rsidP="00525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499B0953" w14:textId="77777777" w:rsidR="005258B5" w:rsidRPr="001E3038" w:rsidRDefault="005258B5" w:rsidP="005258B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1E3038">
        <w:rPr>
          <w:rFonts w:ascii="Times New Roman" w:hAnsi="Times New Roman"/>
          <w:b/>
        </w:rPr>
        <w:lastRenderedPageBreak/>
        <w:t xml:space="preserve">СОГЛАСИЕ НА ОБРАБОТКУ И ИСПОЛЬЗОВАНИЕ ПЕРСОНАЛЬНЫХ ДАННЫХ  </w:t>
      </w:r>
    </w:p>
    <w:p w14:paraId="5BC1A252" w14:textId="77777777" w:rsidR="005258B5" w:rsidRPr="001E3038" w:rsidRDefault="005258B5" w:rsidP="005258B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2E7D1695" w14:textId="27E50875" w:rsidR="005258B5" w:rsidRDefault="005258B5" w:rsidP="005258B5">
      <w:pPr>
        <w:tabs>
          <w:tab w:val="left" w:pos="381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Я, </w:t>
      </w:r>
      <w:r w:rsidR="00231276" w:rsidRPr="00D7438D">
        <w:rPr>
          <w:rFonts w:ascii="Times New Roman" w:eastAsia="Calibri" w:hAnsi="Times New Roman"/>
          <w:b/>
        </w:rPr>
        <w:fldChar w:fldCharType="begin"/>
      </w:r>
      <w:r w:rsidRPr="00D7438D">
        <w:rPr>
          <w:rFonts w:ascii="Times New Roman" w:eastAsia="Calibri" w:hAnsi="Times New Roman"/>
          <w:b/>
        </w:rPr>
        <w:instrText xml:space="preserve"> MERGEFIELD "ФИО_" </w:instrText>
      </w:r>
      <w:r w:rsidR="00231276" w:rsidRPr="00D7438D">
        <w:rPr>
          <w:rFonts w:ascii="Times New Roman" w:eastAsia="Calibri" w:hAnsi="Times New Roman"/>
          <w:b/>
        </w:rPr>
        <w:fldChar w:fldCharType="end"/>
      </w:r>
      <w:r>
        <w:rPr>
          <w:rFonts w:ascii="Times New Roman" w:eastAsia="Calibri" w:hAnsi="Times New Roman"/>
        </w:rPr>
        <w:t xml:space="preserve">, </w:t>
      </w:r>
      <w:r w:rsidRPr="001E3038">
        <w:rPr>
          <w:rFonts w:ascii="Times New Roman" w:eastAsia="Calibri" w:hAnsi="Times New Roman"/>
        </w:rPr>
        <w:t xml:space="preserve">в соответствии с п. 4 ст. 9 Федерального закона N 152-ФЗ «О персональных данных» от 27.07.2006г., даю согласие на обработку моих персональных данных </w:t>
      </w:r>
      <w:r w:rsidRPr="001E3038">
        <w:rPr>
          <w:rFonts w:ascii="Times New Roman" w:eastAsia="Calibri" w:hAnsi="Times New Roman"/>
          <w:b/>
        </w:rPr>
        <w:t>ООО «Вектор Инвест»</w:t>
      </w:r>
      <w:r w:rsidRPr="001E3038">
        <w:rPr>
          <w:rFonts w:ascii="Times New Roman" w:eastAsia="Calibri" w:hAnsi="Times New Roman"/>
        </w:rPr>
        <w:t xml:space="preserve"> (ОГРН </w:t>
      </w:r>
      <w:r w:rsidRPr="001E3038">
        <w:rPr>
          <w:rFonts w:ascii="Times New Roman" w:hAnsi="Times New Roman"/>
        </w:rPr>
        <w:t>1235000054112</w:t>
      </w:r>
      <w:r w:rsidRPr="001E3038">
        <w:rPr>
          <w:rFonts w:ascii="Times New Roman" w:eastAsia="Calibri" w:hAnsi="Times New Roman"/>
        </w:rPr>
        <w:t xml:space="preserve">) и </w:t>
      </w:r>
      <w:bookmarkStart w:id="5" w:name="_Hlk197014351"/>
      <w:r w:rsidR="00E66A42" w:rsidRPr="00E66A42">
        <w:rPr>
          <w:rFonts w:ascii="Times New Roman" w:hAnsi="Times New Roman"/>
          <w:b/>
        </w:rPr>
        <w:t>ООО "Специализированный застройщик "Просторная долина"</w:t>
      </w:r>
      <w:bookmarkEnd w:id="5"/>
      <w:r w:rsidRPr="001E3038">
        <w:rPr>
          <w:rFonts w:ascii="Times New Roman" w:hAnsi="Times New Roman"/>
        </w:rPr>
        <w:t xml:space="preserve"> (ОГРН </w:t>
      </w:r>
      <w:r w:rsidR="00E66A42" w:rsidRPr="00E66A42">
        <w:rPr>
          <w:rFonts w:ascii="Times New Roman" w:hAnsi="Times New Roman"/>
          <w:bCs/>
          <w:iCs/>
        </w:rPr>
        <w:t>5157746142901</w:t>
      </w:r>
      <w:r w:rsidRPr="001E3038">
        <w:rPr>
          <w:rFonts w:ascii="Times New Roman" w:hAnsi="Times New Roman"/>
        </w:rPr>
        <w:t>),</w:t>
      </w:r>
    </w:p>
    <w:p w14:paraId="0FD81019" w14:textId="77777777" w:rsidR="005258B5" w:rsidRPr="001E3038" w:rsidRDefault="005258B5" w:rsidP="005258B5">
      <w:pPr>
        <w:tabs>
          <w:tab w:val="left" w:pos="3810"/>
        </w:tabs>
        <w:spacing w:after="0"/>
        <w:jc w:val="both"/>
        <w:rPr>
          <w:rFonts w:ascii="Times New Roman" w:hAnsi="Times New Roman"/>
        </w:rPr>
      </w:pPr>
      <w:r w:rsidRPr="001E3038">
        <w:rPr>
          <w:rFonts w:ascii="Times New Roman" w:eastAsia="Calibri" w:hAnsi="Times New Roman"/>
        </w:rPr>
        <w:t>а также согласие на их использование и предоставление третьим лицам, в т.ч., но не ограничиваясь</w:t>
      </w:r>
      <w:r w:rsidRPr="001E3038">
        <w:rPr>
          <w:rFonts w:ascii="Times New Roman" w:hAnsi="Times New Roman"/>
        </w:rPr>
        <w:t xml:space="preserve"> </w:t>
      </w:r>
      <w:r w:rsidRPr="001E3038">
        <w:rPr>
          <w:rFonts w:ascii="Times New Roman" w:eastAsia="Calibri" w:hAnsi="Times New Roman"/>
        </w:rPr>
        <w:t>банкам, страховым и оценочным компаниям, удостоверяющим центрам с целью выпуска усиленной квалифицированной подписи, организациям, осуществляющим подачу документов в орган регистрации прав, управляющим компаниям (организациям), осуществляющим управление многоквартирными домами/ нежилыми зданиями, в случае требования действующего законодательства Российской Федерации:</w:t>
      </w:r>
    </w:p>
    <w:p w14:paraId="6EEE4ADF" w14:textId="77777777" w:rsidR="005258B5" w:rsidRPr="001E3038" w:rsidRDefault="005258B5" w:rsidP="005258B5">
      <w:pPr>
        <w:tabs>
          <w:tab w:val="left" w:pos="3810"/>
        </w:tabs>
        <w:spacing w:after="0"/>
        <w:jc w:val="both"/>
        <w:rPr>
          <w:rFonts w:ascii="Times New Roman" w:eastAsia="Calibri" w:hAnsi="Times New Roman"/>
        </w:rPr>
      </w:pPr>
      <w:r w:rsidRPr="001E3038">
        <w:rPr>
          <w:rFonts w:ascii="Times New Roman" w:eastAsia="Calibri" w:hAnsi="Times New Roman"/>
        </w:rPr>
        <w:t xml:space="preserve"> </w:t>
      </w:r>
    </w:p>
    <w:p w14:paraId="46BB4B44" w14:textId="77777777" w:rsidR="005258B5" w:rsidRDefault="005258B5" w:rsidP="005258B5">
      <w:pPr>
        <w:tabs>
          <w:tab w:val="left" w:pos="3810"/>
        </w:tabs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231276">
        <w:rPr>
          <w:rFonts w:ascii="Times New Roman" w:eastAsia="Calibri" w:hAnsi="Times New Roman"/>
        </w:rPr>
        <w:fldChar w:fldCharType="begin"/>
      </w:r>
      <w:r>
        <w:rPr>
          <w:rFonts w:ascii="Times New Roman" w:eastAsia="Calibri" w:hAnsi="Times New Roman"/>
        </w:rPr>
        <w:instrText xml:space="preserve"> MERGEFIELD "паспорт" </w:instrText>
      </w:r>
      <w:r w:rsidR="00231276">
        <w:rPr>
          <w:rFonts w:ascii="Times New Roman" w:eastAsia="Calibri" w:hAnsi="Times New Roman"/>
        </w:rPr>
        <w:fldChar w:fldCharType="end"/>
      </w:r>
    </w:p>
    <w:p w14:paraId="1A434C18" w14:textId="77777777" w:rsidR="005258B5" w:rsidRPr="001E3038" w:rsidRDefault="005258B5" w:rsidP="005258B5">
      <w:pPr>
        <w:tabs>
          <w:tab w:val="left" w:pos="3810"/>
        </w:tabs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1E3038">
        <w:rPr>
          <w:rFonts w:ascii="Times New Roman" w:eastAsia="Calibri" w:hAnsi="Times New Roman"/>
        </w:rPr>
        <w:t xml:space="preserve"> адрес места жительства/ проживания/ пребывания: </w:t>
      </w:r>
      <w:r w:rsidR="00231276">
        <w:rPr>
          <w:rFonts w:ascii="Times New Roman" w:eastAsia="Calibri" w:hAnsi="Times New Roman"/>
        </w:rPr>
        <w:fldChar w:fldCharType="begin"/>
      </w:r>
      <w:r>
        <w:rPr>
          <w:rFonts w:ascii="Times New Roman" w:eastAsia="Calibri" w:hAnsi="Times New Roman"/>
        </w:rPr>
        <w:instrText xml:space="preserve"> MERGEFIELD "Адрес_регистрации" </w:instrText>
      </w:r>
      <w:r w:rsidR="00231276">
        <w:rPr>
          <w:rFonts w:ascii="Times New Roman" w:eastAsia="Calibri" w:hAnsi="Times New Roman"/>
        </w:rPr>
        <w:fldChar w:fldCharType="end"/>
      </w:r>
    </w:p>
    <w:p w14:paraId="22CAE6C6" w14:textId="77777777" w:rsidR="005258B5" w:rsidRPr="001E3038" w:rsidRDefault="005258B5" w:rsidP="005258B5">
      <w:pPr>
        <w:tabs>
          <w:tab w:val="left" w:pos="426"/>
        </w:tabs>
        <w:spacing w:after="0"/>
        <w:jc w:val="both"/>
        <w:rPr>
          <w:rFonts w:ascii="Times New Roman" w:eastAsia="Calibri" w:hAnsi="Times New Roman"/>
        </w:rPr>
      </w:pPr>
      <w:r w:rsidRPr="001E3038">
        <w:rPr>
          <w:rFonts w:ascii="Times New Roman" w:eastAsia="Calibri" w:hAnsi="Times New Roman"/>
        </w:rPr>
        <w:t>-</w:t>
      </w:r>
      <w:r w:rsidRPr="001E3038">
        <w:rPr>
          <w:rFonts w:ascii="Times New Roman" w:eastAsia="Calibri" w:hAnsi="Times New Roman"/>
        </w:rPr>
        <w:tab/>
        <w:t>СНИЛС</w:t>
      </w:r>
      <w:r>
        <w:rPr>
          <w:rFonts w:ascii="Times New Roman" w:eastAsia="Calibri" w:hAnsi="Times New Roman"/>
        </w:rPr>
        <w:t xml:space="preserve">: </w:t>
      </w:r>
      <w:r w:rsidR="00231276">
        <w:rPr>
          <w:rFonts w:ascii="Times New Roman" w:eastAsia="Calibri" w:hAnsi="Times New Roman"/>
        </w:rPr>
        <w:fldChar w:fldCharType="begin"/>
      </w:r>
      <w:r>
        <w:rPr>
          <w:rFonts w:ascii="Times New Roman" w:eastAsia="Calibri" w:hAnsi="Times New Roman"/>
        </w:rPr>
        <w:instrText xml:space="preserve"> MERGEFIELD "СНИЛС" </w:instrText>
      </w:r>
      <w:r w:rsidR="00231276">
        <w:rPr>
          <w:rFonts w:ascii="Times New Roman" w:eastAsia="Calibri" w:hAnsi="Times New Roman"/>
        </w:rPr>
        <w:fldChar w:fldCharType="end"/>
      </w:r>
    </w:p>
    <w:p w14:paraId="5D03FA4B" w14:textId="77777777" w:rsidR="005258B5" w:rsidRDefault="005258B5" w:rsidP="005258B5">
      <w:pPr>
        <w:tabs>
          <w:tab w:val="left" w:pos="426"/>
        </w:tabs>
        <w:spacing w:after="0"/>
        <w:jc w:val="both"/>
        <w:rPr>
          <w:rFonts w:ascii="Times New Roman" w:eastAsia="Calibri" w:hAnsi="Times New Roman"/>
        </w:rPr>
      </w:pPr>
      <w:r w:rsidRPr="001E3038">
        <w:rPr>
          <w:rFonts w:ascii="Times New Roman" w:eastAsia="Calibri" w:hAnsi="Times New Roman"/>
        </w:rPr>
        <w:t>-</w:t>
      </w:r>
      <w:r w:rsidRPr="001E3038">
        <w:rPr>
          <w:rFonts w:ascii="Times New Roman" w:eastAsia="Calibri" w:hAnsi="Times New Roman"/>
        </w:rPr>
        <w:tab/>
        <w:t>ИНН</w:t>
      </w:r>
      <w:r>
        <w:rPr>
          <w:rFonts w:ascii="Times New Roman" w:eastAsia="Calibri" w:hAnsi="Times New Roman"/>
        </w:rPr>
        <w:t>:</w:t>
      </w:r>
      <w:r w:rsidR="00231276">
        <w:rPr>
          <w:rFonts w:ascii="Times New Roman" w:eastAsia="Calibri" w:hAnsi="Times New Roman"/>
        </w:rPr>
        <w:fldChar w:fldCharType="begin"/>
      </w:r>
      <w:r>
        <w:rPr>
          <w:rFonts w:ascii="Times New Roman" w:eastAsia="Calibri" w:hAnsi="Times New Roman"/>
        </w:rPr>
        <w:instrText xml:space="preserve"> MERGEFIELD "ИНН" </w:instrText>
      </w:r>
      <w:r w:rsidR="00231276">
        <w:rPr>
          <w:rFonts w:ascii="Times New Roman" w:eastAsia="Calibri" w:hAnsi="Times New Roman"/>
        </w:rPr>
        <w:fldChar w:fldCharType="end"/>
      </w:r>
      <w:r>
        <w:rPr>
          <w:rFonts w:ascii="Times New Roman" w:eastAsia="Calibri" w:hAnsi="Times New Roman"/>
        </w:rPr>
        <w:t xml:space="preserve"> </w:t>
      </w:r>
    </w:p>
    <w:p w14:paraId="7CA5EA35" w14:textId="77777777" w:rsidR="005258B5" w:rsidRDefault="005258B5" w:rsidP="005258B5">
      <w:pPr>
        <w:tabs>
          <w:tab w:val="left" w:pos="426"/>
        </w:tabs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     </w:t>
      </w:r>
      <w:r w:rsidRPr="001E3038">
        <w:rPr>
          <w:rFonts w:ascii="Times New Roman" w:hAnsi="Times New Roman"/>
        </w:rPr>
        <w:t>телефон мобильный</w:t>
      </w:r>
      <w:r>
        <w:rPr>
          <w:rFonts w:ascii="Times New Roman" w:hAnsi="Times New Roman"/>
        </w:rPr>
        <w:t>:</w:t>
      </w:r>
      <w:r w:rsidRPr="001E30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31276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"телефон" </w:instrText>
      </w:r>
      <w:r w:rsidR="00231276">
        <w:rPr>
          <w:rFonts w:ascii="Times New Roman" w:hAnsi="Times New Roman"/>
        </w:rPr>
        <w:fldChar w:fldCharType="end"/>
      </w:r>
    </w:p>
    <w:p w14:paraId="0416E0BA" w14:textId="77777777" w:rsidR="005258B5" w:rsidRDefault="005258B5" w:rsidP="005258B5">
      <w:pPr>
        <w:tabs>
          <w:tab w:val="left" w:pos="426"/>
        </w:tabs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     </w:t>
      </w:r>
      <w:r w:rsidRPr="001E3038">
        <w:rPr>
          <w:rFonts w:ascii="Times New Roman" w:hAnsi="Times New Roman"/>
        </w:rPr>
        <w:t>адрес электронной почты, в том числе для направления кассового чека</w:t>
      </w:r>
      <w:r>
        <w:rPr>
          <w:rFonts w:ascii="Times New Roman" w:hAnsi="Times New Roman"/>
        </w:rPr>
        <w:t xml:space="preserve">: </w:t>
      </w:r>
      <w:r w:rsidR="00231276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"email" </w:instrText>
      </w:r>
      <w:r w:rsidR="00231276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14:paraId="7CB80194" w14:textId="795D431E" w:rsidR="005258B5" w:rsidRPr="001E3038" w:rsidRDefault="005258B5" w:rsidP="005258B5">
      <w:pPr>
        <w:spacing w:after="0"/>
        <w:jc w:val="both"/>
        <w:rPr>
          <w:rFonts w:ascii="Times New Roman" w:eastAsia="Calibri" w:hAnsi="Times New Roman"/>
        </w:rPr>
      </w:pPr>
      <w:r w:rsidRPr="001E3038">
        <w:rPr>
          <w:rFonts w:ascii="Times New Roman" w:eastAsia="Calibri" w:hAnsi="Times New Roman"/>
        </w:rPr>
        <w:t>Согласие предоставляется для реализации договорных отношений с ООО «</w:t>
      </w:r>
      <w:r>
        <w:rPr>
          <w:rFonts w:ascii="Times New Roman" w:eastAsia="Calibri" w:hAnsi="Times New Roman"/>
        </w:rPr>
        <w:t>Вектор Инвест</w:t>
      </w:r>
      <w:r w:rsidRPr="001E3038">
        <w:rPr>
          <w:rFonts w:ascii="Times New Roman" w:eastAsia="Calibri" w:hAnsi="Times New Roman"/>
        </w:rPr>
        <w:t>» и</w:t>
      </w:r>
      <w:r>
        <w:rPr>
          <w:rFonts w:ascii="Times New Roman" w:eastAsia="Calibri" w:hAnsi="Times New Roman"/>
        </w:rPr>
        <w:t xml:space="preserve"> </w:t>
      </w:r>
      <w:r w:rsidR="00E66A42" w:rsidRPr="00E66A42">
        <w:rPr>
          <w:rFonts w:ascii="Times New Roman" w:hAnsi="Times New Roman"/>
        </w:rPr>
        <w:t xml:space="preserve">ООО "Специализированный застройщик </w:t>
      </w:r>
      <w:proofErr w:type="gramStart"/>
      <w:r w:rsidR="00E66A42" w:rsidRPr="00E66A42">
        <w:rPr>
          <w:rFonts w:ascii="Times New Roman" w:hAnsi="Times New Roman"/>
        </w:rPr>
        <w:t>"Просторная долина"</w:t>
      </w:r>
      <w:proofErr w:type="gramEnd"/>
      <w:r>
        <w:rPr>
          <w:rFonts w:ascii="Times New Roman" w:hAnsi="Times New Roman"/>
        </w:rPr>
        <w:t xml:space="preserve"> </w:t>
      </w:r>
      <w:r w:rsidRPr="001E3038">
        <w:rPr>
          <w:rFonts w:ascii="Times New Roman" w:eastAsia="Calibri" w:hAnsi="Times New Roman"/>
        </w:rPr>
        <w:t>включая, но не ограничиваясь обязательствами Сторон, которые могут потребоваться в рамках надлежащего исполнения договоров, а также на получение рекламных и информационных рассылок по SMS на телефонный номер и электронный адрес почты.</w:t>
      </w:r>
    </w:p>
    <w:p w14:paraId="3A218BF1" w14:textId="77777777" w:rsidR="005258B5" w:rsidRPr="001E3038" w:rsidRDefault="005258B5" w:rsidP="005258B5">
      <w:pPr>
        <w:tabs>
          <w:tab w:val="left" w:pos="3810"/>
        </w:tabs>
        <w:spacing w:after="0"/>
        <w:ind w:firstLine="567"/>
        <w:jc w:val="both"/>
        <w:rPr>
          <w:rFonts w:ascii="Times New Roman" w:eastAsia="Calibri" w:hAnsi="Times New Roman"/>
        </w:rPr>
      </w:pPr>
      <w:r w:rsidRPr="001E3038">
        <w:rPr>
          <w:rFonts w:ascii="Times New Roman" w:eastAsia="Calibri" w:hAnsi="Times New Roman"/>
        </w:rPr>
        <w:t>Использование моих персональных данных предназначено для информирования с использованием моих адресов проживания и регистрации, мобильного номера телефона, мессенджеров (</w:t>
      </w:r>
      <w:proofErr w:type="spellStart"/>
      <w:r w:rsidRPr="001E3038">
        <w:rPr>
          <w:rFonts w:ascii="Times New Roman" w:eastAsia="Calibri" w:hAnsi="Times New Roman"/>
        </w:rPr>
        <w:t>WhatsApp</w:t>
      </w:r>
      <w:proofErr w:type="spellEnd"/>
      <w:r w:rsidRPr="001E3038">
        <w:rPr>
          <w:rFonts w:ascii="Times New Roman" w:eastAsia="Calibri" w:hAnsi="Times New Roman"/>
        </w:rPr>
        <w:t xml:space="preserve">, </w:t>
      </w:r>
      <w:proofErr w:type="spellStart"/>
      <w:r w:rsidRPr="001E3038">
        <w:rPr>
          <w:rFonts w:ascii="Times New Roman" w:eastAsia="Calibri" w:hAnsi="Times New Roman"/>
        </w:rPr>
        <w:t>Viber</w:t>
      </w:r>
      <w:proofErr w:type="spellEnd"/>
      <w:r w:rsidRPr="001E3038">
        <w:rPr>
          <w:rFonts w:ascii="Times New Roman" w:eastAsia="Calibri" w:hAnsi="Times New Roman"/>
        </w:rPr>
        <w:t xml:space="preserve">, </w:t>
      </w:r>
      <w:proofErr w:type="spellStart"/>
      <w:r w:rsidRPr="001E3038">
        <w:rPr>
          <w:rFonts w:ascii="Times New Roman" w:eastAsia="Calibri" w:hAnsi="Times New Roman"/>
        </w:rPr>
        <w:t>Telegram</w:t>
      </w:r>
      <w:proofErr w:type="spellEnd"/>
      <w:r w:rsidRPr="001E3038">
        <w:rPr>
          <w:rFonts w:ascii="Times New Roman" w:eastAsia="Calibri" w:hAnsi="Times New Roman"/>
        </w:rPr>
        <w:t xml:space="preserve">, ВКонтакте и </w:t>
      </w:r>
      <w:proofErr w:type="spellStart"/>
      <w:r w:rsidRPr="001E3038">
        <w:rPr>
          <w:rFonts w:ascii="Times New Roman" w:eastAsia="Calibri" w:hAnsi="Times New Roman"/>
        </w:rPr>
        <w:t>т.д</w:t>
      </w:r>
      <w:proofErr w:type="spellEnd"/>
      <w:r w:rsidRPr="001E3038">
        <w:rPr>
          <w:rFonts w:ascii="Times New Roman" w:eastAsia="Calibri" w:hAnsi="Times New Roman"/>
        </w:rPr>
        <w:t xml:space="preserve">)  и адресов электронной почты, а также в других случаях, предусмотренных действующим законодательством Российской Федерации на совершение действий, предусмотренных </w:t>
      </w:r>
      <w:hyperlink r:id="rId8" w:history="1">
        <w:r w:rsidRPr="001E3038">
          <w:rPr>
            <w:rFonts w:ascii="Times New Roman" w:eastAsia="Calibri" w:hAnsi="Times New Roman"/>
          </w:rPr>
          <w:t>ст. 3</w:t>
        </w:r>
      </w:hyperlink>
      <w:r w:rsidRPr="001E3038">
        <w:rPr>
          <w:rFonts w:ascii="Times New Roman" w:eastAsia="Calibri" w:hAnsi="Times New Roman"/>
        </w:rPr>
        <w:t xml:space="preserve"> Федерального закона «О персональных данных».</w:t>
      </w:r>
    </w:p>
    <w:p w14:paraId="34027C16" w14:textId="77777777" w:rsidR="005258B5" w:rsidRPr="001E3038" w:rsidRDefault="005258B5" w:rsidP="005258B5">
      <w:pPr>
        <w:spacing w:after="0"/>
        <w:ind w:firstLine="567"/>
        <w:jc w:val="both"/>
        <w:rPr>
          <w:rFonts w:ascii="Times New Roman" w:hAnsi="Times New Roman"/>
          <w:color w:val="00131E"/>
        </w:rPr>
      </w:pPr>
      <w:r w:rsidRPr="001E3038">
        <w:rPr>
          <w:rFonts w:ascii="Times New Roman" w:hAnsi="Times New Roman"/>
          <w:color w:val="00131E"/>
        </w:rPr>
        <w:t>Я  предупрежден о последствиях указания неверных/недостоверных данных в настоящем согласии.</w:t>
      </w:r>
    </w:p>
    <w:p w14:paraId="5E5F222B" w14:textId="77777777" w:rsidR="005258B5" w:rsidRPr="001E3038" w:rsidRDefault="005258B5" w:rsidP="005258B5">
      <w:pPr>
        <w:tabs>
          <w:tab w:val="left" w:pos="3810"/>
        </w:tabs>
        <w:spacing w:after="0"/>
        <w:ind w:firstLine="567"/>
        <w:jc w:val="both"/>
        <w:rPr>
          <w:rFonts w:ascii="Times New Roman" w:eastAsia="Calibri" w:hAnsi="Times New Roman"/>
        </w:rPr>
      </w:pPr>
      <w:r w:rsidRPr="001E3038">
        <w:rPr>
          <w:rFonts w:ascii="Times New Roman" w:eastAsia="Calibri" w:hAnsi="Times New Roman"/>
        </w:rPr>
        <w:t>Настоящее согласие действует с даты его подписания и до дня поступления отзыва в письменной форме.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258B5" w:rsidRPr="001E3038" w14:paraId="05CB7AF8" w14:textId="77777777" w:rsidTr="00A6484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EC515" w14:textId="77777777" w:rsidR="005258B5" w:rsidRPr="001E3038" w:rsidRDefault="005258B5" w:rsidP="00A6484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5258B5" w:rsidRPr="001E3038" w14:paraId="0FFB3104" w14:textId="77777777" w:rsidTr="00A6484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92262" w14:textId="77777777" w:rsidR="005258B5" w:rsidRPr="001E3038" w:rsidRDefault="005258B5" w:rsidP="00A64843">
            <w:pPr>
              <w:spacing w:before="40" w:after="0"/>
              <w:jc w:val="center"/>
              <w:rPr>
                <w:rFonts w:ascii="Times New Roman" w:hAnsi="Times New Roman"/>
                <w:vertAlign w:val="superscript"/>
              </w:rPr>
            </w:pPr>
            <w:r w:rsidRPr="001E3038">
              <w:rPr>
                <w:rFonts w:ascii="Times New Roman" w:hAnsi="Times New Roman"/>
                <w:vertAlign w:val="superscript"/>
              </w:rPr>
              <w:t>______________________________________________________________________________________________________________________________</w:t>
            </w:r>
          </w:p>
          <w:p w14:paraId="2CE8F378" w14:textId="77777777" w:rsidR="005258B5" w:rsidRPr="001E3038" w:rsidRDefault="005258B5" w:rsidP="00A64843">
            <w:pPr>
              <w:spacing w:before="40" w:after="0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1E3038">
              <w:rPr>
                <w:rFonts w:ascii="Times New Roman" w:hAnsi="Times New Roman"/>
                <w:vertAlign w:val="superscript"/>
              </w:rPr>
              <w:t>(ФАМИЛИЯ, ИМЯ, ОТЧЕСТВО, ПОДПИСЬ)</w:t>
            </w:r>
            <w:r w:rsidRPr="001E3038">
              <w:rPr>
                <w:rFonts w:ascii="Times New Roman" w:hAnsi="Times New Roman"/>
                <w:vertAlign w:val="superscript"/>
                <w:lang w:val="en-US"/>
              </w:rPr>
              <w:t xml:space="preserve"> </w:t>
            </w:r>
          </w:p>
          <w:p w14:paraId="7FD10008" w14:textId="77777777" w:rsidR="005258B5" w:rsidRPr="001E3038" w:rsidRDefault="005258B5" w:rsidP="00A64843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14:paraId="32940E8A" w14:textId="77777777" w:rsidR="005258B5" w:rsidRPr="001E3038" w:rsidRDefault="00377C33" w:rsidP="005258B5">
      <w:pPr>
        <w:tabs>
          <w:tab w:val="left" w:pos="0"/>
        </w:tabs>
        <w:rPr>
          <w:rFonts w:ascii="Times New Roman" w:eastAsia="Calibri" w:hAnsi="Times New Roman"/>
        </w:rPr>
      </w:pPr>
      <w:sdt>
        <w:sdtPr>
          <w:rPr>
            <w:rFonts w:ascii="Times New Roman" w:hAnsi="Times New Roman"/>
            <w:b/>
          </w:rPr>
          <w:id w:val="480888628"/>
          <w:placeholder>
            <w:docPart w:val="E592885C32E44A108C2CD778BCF58A29"/>
          </w:placeholder>
          <w:showingPlcHdr/>
        </w:sdtPr>
        <w:sdtEndPr/>
        <w:sdtContent>
          <w:r w:rsidR="005258B5" w:rsidRPr="000726B2">
            <w:rPr>
              <w:rStyle w:val="a6"/>
              <w:highlight w:val="yellow"/>
            </w:rPr>
            <w:t>Место для ввода текста.</w:t>
          </w:r>
        </w:sdtContent>
      </w:sdt>
      <w:r w:rsidR="005258B5">
        <w:rPr>
          <w:rFonts w:ascii="Times New Roman" w:hAnsi="Times New Roman"/>
          <w:b/>
        </w:rPr>
        <w:t>2025</w:t>
      </w:r>
      <w:r w:rsidR="005258B5" w:rsidRPr="001E3038">
        <w:rPr>
          <w:rFonts w:ascii="Times New Roman" w:hAnsi="Times New Roman"/>
          <w:b/>
        </w:rPr>
        <w:t xml:space="preserve"> г.</w:t>
      </w:r>
    </w:p>
    <w:p w14:paraId="74FEA4CA" w14:textId="77777777" w:rsidR="005258B5" w:rsidRPr="00E74A68" w:rsidRDefault="005258B5" w:rsidP="00525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6804BF5C" w14:textId="77777777" w:rsidR="00834311" w:rsidRDefault="00834311"/>
    <w:sectPr w:rsidR="00834311" w:rsidSect="00ED1999">
      <w:footerReference w:type="default" r:id="rId9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8363" w14:textId="77777777" w:rsidR="00377C33" w:rsidRDefault="00377C33" w:rsidP="00231276">
      <w:pPr>
        <w:spacing w:after="0" w:line="240" w:lineRule="auto"/>
      </w:pPr>
      <w:r>
        <w:separator/>
      </w:r>
    </w:p>
  </w:endnote>
  <w:endnote w:type="continuationSeparator" w:id="0">
    <w:p w14:paraId="045C7CC6" w14:textId="77777777" w:rsidR="00377C33" w:rsidRDefault="00377C33" w:rsidP="0023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429371"/>
      <w:docPartObj>
        <w:docPartGallery w:val="Page Numbers (Bottom of Page)"/>
        <w:docPartUnique/>
      </w:docPartObj>
    </w:sdtPr>
    <w:sdtEndPr/>
    <w:sdtContent>
      <w:p w14:paraId="4197EBC2" w14:textId="77777777" w:rsidR="003D7E61" w:rsidRDefault="00231276" w:rsidP="00ED1999">
        <w:pPr>
          <w:pStyle w:val="a3"/>
          <w:jc w:val="center"/>
        </w:pPr>
        <w:r>
          <w:fldChar w:fldCharType="begin"/>
        </w:r>
        <w:r w:rsidR="005258B5">
          <w:instrText>PAGE   \* MERGEFORMAT</w:instrText>
        </w:r>
        <w:r>
          <w:fldChar w:fldCharType="separate"/>
        </w:r>
        <w:r w:rsidR="0068445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81D2" w14:textId="77777777" w:rsidR="00377C33" w:rsidRDefault="00377C33" w:rsidP="00231276">
      <w:pPr>
        <w:spacing w:after="0" w:line="240" w:lineRule="auto"/>
      </w:pPr>
      <w:r>
        <w:separator/>
      </w:r>
    </w:p>
  </w:footnote>
  <w:footnote w:type="continuationSeparator" w:id="0">
    <w:p w14:paraId="48F512F8" w14:textId="77777777" w:rsidR="00377C33" w:rsidRDefault="00377C33" w:rsidP="00231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F6D"/>
    <w:multiLevelType w:val="multilevel"/>
    <w:tmpl w:val="4E941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A62EC"/>
    <w:multiLevelType w:val="multilevel"/>
    <w:tmpl w:val="4E9412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333CF"/>
    <w:multiLevelType w:val="hybridMultilevel"/>
    <w:tmpl w:val="80C466B6"/>
    <w:lvl w:ilvl="0" w:tplc="3F10D2F4">
      <w:start w:val="1"/>
      <w:numFmt w:val="decimal"/>
      <w:suff w:val="space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4555B0B"/>
    <w:multiLevelType w:val="hybridMultilevel"/>
    <w:tmpl w:val="15BE5CA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B7704"/>
    <w:multiLevelType w:val="multilevel"/>
    <w:tmpl w:val="4E941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FA512A"/>
    <w:multiLevelType w:val="multilevel"/>
    <w:tmpl w:val="1A2A2E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560E241E"/>
    <w:multiLevelType w:val="multilevel"/>
    <w:tmpl w:val="B882D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85526E"/>
    <w:multiLevelType w:val="multilevel"/>
    <w:tmpl w:val="1A9E9D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263ABC"/>
    <w:multiLevelType w:val="multilevel"/>
    <w:tmpl w:val="4E9412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E21AC0"/>
    <w:multiLevelType w:val="hybridMultilevel"/>
    <w:tmpl w:val="D51C25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D24DB"/>
    <w:multiLevelType w:val="multilevel"/>
    <w:tmpl w:val="5F300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5"/>
    <w:rsid w:val="00223D16"/>
    <w:rsid w:val="00231276"/>
    <w:rsid w:val="00234A65"/>
    <w:rsid w:val="002C0263"/>
    <w:rsid w:val="00377C33"/>
    <w:rsid w:val="00511DC4"/>
    <w:rsid w:val="005258B5"/>
    <w:rsid w:val="00556DAE"/>
    <w:rsid w:val="00684456"/>
    <w:rsid w:val="007D0B3F"/>
    <w:rsid w:val="00834311"/>
    <w:rsid w:val="00844B56"/>
    <w:rsid w:val="00B511E0"/>
    <w:rsid w:val="00E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9C96"/>
  <w15:docId w15:val="{389826DA-F50E-4198-A496-BFF8C0B4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5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58B5"/>
  </w:style>
  <w:style w:type="paragraph" w:styleId="a5">
    <w:name w:val="List Paragraph"/>
    <w:basedOn w:val="a"/>
    <w:uiPriority w:val="34"/>
    <w:qFormat/>
    <w:rsid w:val="005258B5"/>
    <w:pPr>
      <w:ind w:left="720"/>
      <w:contextualSpacing/>
    </w:pPr>
  </w:style>
  <w:style w:type="paragraph" w:customStyle="1" w:styleId="1">
    <w:name w:val="Обычный1"/>
    <w:rsid w:val="00525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5258B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2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89CE26C9D35708FDBBACB94931DB717B5C6FF59713F45D357DFCE48701C3D09FC37B5A08E91E1D4C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92885C32E44A108C2CD778BCF58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E59ED-BD09-45E8-8BF7-DF3C9190D9F3}"/>
      </w:docPartPr>
      <w:docPartBody>
        <w:p w:rsidR="00761B16" w:rsidRDefault="00DC1F60" w:rsidP="00DC1F60">
          <w:pPr>
            <w:pStyle w:val="E592885C32E44A108C2CD778BCF58A29"/>
          </w:pPr>
          <w:r w:rsidRPr="00B95F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80FF346E35484E9A0D6136602D6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D00B1-8CFC-43D2-996A-BE3FBD2042E2}"/>
      </w:docPartPr>
      <w:docPartBody>
        <w:p w:rsidR="00761B16" w:rsidRDefault="00DC1F60" w:rsidP="00DC1F60">
          <w:pPr>
            <w:pStyle w:val="E380FF346E35484E9A0D6136602D636F"/>
          </w:pPr>
          <w:r w:rsidRPr="00B95F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42D2B77DE64B5FB9DEC55D4EC22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E42259-ECD5-4B86-A8CA-C1CF2699C334}"/>
      </w:docPartPr>
      <w:docPartBody>
        <w:p w:rsidR="00761B16" w:rsidRDefault="00DC1F60" w:rsidP="00DC1F60">
          <w:pPr>
            <w:pStyle w:val="9042D2B77DE64B5FB9DEC55D4EC22363"/>
          </w:pPr>
          <w:r w:rsidRPr="00B95F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2EECEFE63418BBBDE5ADAD4591D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65884-02FE-4DFE-B9F2-EDC6FC9D6916}"/>
      </w:docPartPr>
      <w:docPartBody>
        <w:p w:rsidR="00761B16" w:rsidRDefault="00DC1F60" w:rsidP="00DC1F60">
          <w:pPr>
            <w:pStyle w:val="3C62EECEFE63418BBBDE5ADAD4591D2B"/>
          </w:pPr>
          <w:r w:rsidRPr="00B95F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A6988C9F8940BCA6B79901B5969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2FD11C-0E04-49BE-B67A-60845BF1C7CE}"/>
      </w:docPartPr>
      <w:docPartBody>
        <w:p w:rsidR="00761B16" w:rsidRDefault="00DC1F60" w:rsidP="00DC1F60">
          <w:pPr>
            <w:pStyle w:val="CDA6988C9F8940BCA6B79901B5969041"/>
          </w:pPr>
          <w:r w:rsidRPr="00B95F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CC2A20C9040DF988297DE2FB63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75E23-BCB6-46BC-9D10-FA8F96A29211}"/>
      </w:docPartPr>
      <w:docPartBody>
        <w:p w:rsidR="00761B16" w:rsidRDefault="00DC1F60" w:rsidP="00DC1F60">
          <w:pPr>
            <w:pStyle w:val="EAECC2A20C9040DF988297DE2FB636B7"/>
          </w:pPr>
          <w:r w:rsidRPr="00B95F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3FEFF29AFA42B0A6790E6816A3D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B7423-0DA5-4206-8C5E-A6392758AA47}"/>
      </w:docPartPr>
      <w:docPartBody>
        <w:p w:rsidR="00761B16" w:rsidRDefault="00DC1F60" w:rsidP="00DC1F60">
          <w:pPr>
            <w:pStyle w:val="3B3FEFF29AFA42B0A6790E6816A3D6E6"/>
          </w:pPr>
          <w:r w:rsidRPr="00B95F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BA379A85E74704B80A5F9F67544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66577E-405B-43D2-8B0B-064798A4DC82}"/>
      </w:docPartPr>
      <w:docPartBody>
        <w:p w:rsidR="00292443" w:rsidRDefault="005278CB" w:rsidP="005278CB">
          <w:pPr>
            <w:pStyle w:val="CDBA379A85E74704B80A5F9F67544BD2"/>
          </w:pPr>
          <w:r w:rsidRPr="00B95F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BBEF0239184CABB448F976654CC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DDE97-339B-485C-99FF-30A5029D0E1C}"/>
      </w:docPartPr>
      <w:docPartBody>
        <w:p w:rsidR="00000000" w:rsidRDefault="00292443" w:rsidP="00292443">
          <w:pPr>
            <w:pStyle w:val="2BBBEF0239184CABB448F976654CC35C"/>
          </w:pPr>
          <w:r w:rsidRPr="00B95FF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F60"/>
    <w:rsid w:val="00292443"/>
    <w:rsid w:val="002A7C7B"/>
    <w:rsid w:val="004B41DD"/>
    <w:rsid w:val="005278CB"/>
    <w:rsid w:val="00761B16"/>
    <w:rsid w:val="00D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443"/>
    <w:rPr>
      <w:color w:val="808080"/>
    </w:rPr>
  </w:style>
  <w:style w:type="paragraph" w:customStyle="1" w:styleId="E592885C32E44A108C2CD778BCF58A29">
    <w:name w:val="E592885C32E44A108C2CD778BCF58A29"/>
    <w:rsid w:val="00DC1F60"/>
  </w:style>
  <w:style w:type="paragraph" w:customStyle="1" w:styleId="E380FF346E35484E9A0D6136602D636F">
    <w:name w:val="E380FF346E35484E9A0D6136602D636F"/>
    <w:rsid w:val="00DC1F60"/>
  </w:style>
  <w:style w:type="paragraph" w:customStyle="1" w:styleId="9042D2B77DE64B5FB9DEC55D4EC22363">
    <w:name w:val="9042D2B77DE64B5FB9DEC55D4EC22363"/>
    <w:rsid w:val="00DC1F60"/>
  </w:style>
  <w:style w:type="paragraph" w:customStyle="1" w:styleId="3C62EECEFE63418BBBDE5ADAD4591D2B">
    <w:name w:val="3C62EECEFE63418BBBDE5ADAD4591D2B"/>
    <w:rsid w:val="00DC1F60"/>
  </w:style>
  <w:style w:type="paragraph" w:customStyle="1" w:styleId="CDA6988C9F8940BCA6B79901B5969041">
    <w:name w:val="CDA6988C9F8940BCA6B79901B5969041"/>
    <w:rsid w:val="00DC1F60"/>
  </w:style>
  <w:style w:type="paragraph" w:customStyle="1" w:styleId="EAECC2A20C9040DF988297DE2FB636B7">
    <w:name w:val="EAECC2A20C9040DF988297DE2FB636B7"/>
    <w:rsid w:val="00DC1F60"/>
  </w:style>
  <w:style w:type="paragraph" w:customStyle="1" w:styleId="3B3FEFF29AFA42B0A6790E6816A3D6E6">
    <w:name w:val="3B3FEFF29AFA42B0A6790E6816A3D6E6"/>
    <w:rsid w:val="00DC1F60"/>
  </w:style>
  <w:style w:type="paragraph" w:customStyle="1" w:styleId="CDBA379A85E74704B80A5F9F67544BD2">
    <w:name w:val="CDBA379A85E74704B80A5F9F67544BD2"/>
    <w:rsid w:val="005278CB"/>
    <w:pPr>
      <w:spacing w:after="160" w:line="259" w:lineRule="auto"/>
    </w:pPr>
  </w:style>
  <w:style w:type="paragraph" w:customStyle="1" w:styleId="2BBBEF0239184CABB448F976654CC35C">
    <w:name w:val="2BBBEF0239184CABB448F976654CC35C"/>
    <w:rsid w:val="0029244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2199</Words>
  <Characters>12537</Characters>
  <Application>Microsoft Office Word</Application>
  <DocSecurity>0</DocSecurity>
  <Lines>104</Lines>
  <Paragraphs>29</Paragraphs>
  <ScaleCrop>false</ScaleCrop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pfomicheva</dc:creator>
  <cp:lastModifiedBy>User</cp:lastModifiedBy>
  <cp:revision>4</cp:revision>
  <dcterms:created xsi:type="dcterms:W3CDTF">2025-05-01T14:16:00Z</dcterms:created>
  <dcterms:modified xsi:type="dcterms:W3CDTF">2025-05-01T14:52:00Z</dcterms:modified>
</cp:coreProperties>
</file>