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08AF" w14:textId="77777777" w:rsidR="00A04529" w:rsidRDefault="00A04529" w:rsidP="00A04529">
      <w:r w:rsidRPr="00A04529">
        <w:t>Пользовательское соглашение и политика конфиденциальности</w:t>
      </w:r>
    </w:p>
    <w:p w14:paraId="597BFB92" w14:textId="5C918682" w:rsidR="00A04529" w:rsidRDefault="00A04529" w:rsidP="00A04529">
      <w:r>
        <w:t>1. Общие положения.</w:t>
      </w:r>
    </w:p>
    <w:p w14:paraId="046EE4DD" w14:textId="56C7BCAB" w:rsidR="00A04529" w:rsidRDefault="00A04529" w:rsidP="00A04529">
      <w:r>
        <w:t xml:space="preserve">1.1. Политика обработки персональных данных в ООО </w:t>
      </w:r>
      <w:r>
        <w:t xml:space="preserve">СЗ </w:t>
      </w:r>
      <w:r>
        <w:t>«Эдельвейс</w:t>
      </w:r>
      <w:r>
        <w:t>-</w:t>
      </w:r>
      <w:r w:rsidR="003058E4">
        <w:t>4</w:t>
      </w:r>
      <w:r>
        <w:t>» (далее – «Компания») определяет основные принципы, цели, условия и способы обработки персональных данных, перечни субъектов и обрабатываемых в Компании персональных данных, функции Компании при обработке персональных данных, права субъектов персональных данных, а также реализуемые в Компанией требования к защите персональных данных.</w:t>
      </w:r>
    </w:p>
    <w:p w14:paraId="2D4E9714" w14:textId="77777777" w:rsidR="00A04529" w:rsidRDefault="00A04529" w:rsidP="00A04529">
      <w: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3B0694DC" w14:textId="77777777" w:rsidR="00A04529" w:rsidRDefault="00A04529" w:rsidP="00A04529">
      <w:r>
        <w:t>1.3. Положения Политики служат основой для разработки локальных нормативных актов, регламентирующих в Компании вопросы обработки персональных данных работников Компании и других субъектов персональных данных.</w:t>
      </w:r>
    </w:p>
    <w:p w14:paraId="0689976A" w14:textId="77777777" w:rsidR="00A04529" w:rsidRDefault="00A04529" w:rsidP="00A04529">
      <w:r>
        <w:t>2. Правовые основы обработки персональных данных.</w:t>
      </w:r>
    </w:p>
    <w:p w14:paraId="678268AA" w14:textId="77777777" w:rsidR="00A04529" w:rsidRDefault="00A04529" w:rsidP="00A04529">
      <w:r>
        <w:t>2.1. Обработка персональных данных в Компании осуществляется в соответствии со следующими нормативными правовыми актами:</w:t>
      </w:r>
    </w:p>
    <w:p w14:paraId="10F63394" w14:textId="77777777" w:rsidR="00A04529" w:rsidRDefault="00A04529" w:rsidP="00A04529">
      <w:r>
        <w:t>– Трудовой кодекс Российской Федерации;</w:t>
      </w:r>
    </w:p>
    <w:p w14:paraId="502564DE" w14:textId="77777777" w:rsidR="00A04529" w:rsidRDefault="00A04529" w:rsidP="00A04529">
      <w:r>
        <w:t>– Федеральный закон от 27 июля 2006 г. № 152-ФЗ «О персональных данных»;</w:t>
      </w:r>
    </w:p>
    <w:p w14:paraId="459B8A04" w14:textId="77777777" w:rsidR="00A04529" w:rsidRDefault="00A04529" w:rsidP="00A04529">
      <w:r>
        <w:t>– Указ Президента Российской Федерации от 06 марта 1997 г. № 188 «Об утверждении Перечня сведений конфиденциального характера»;</w:t>
      </w:r>
    </w:p>
    <w:p w14:paraId="7B0A8E78" w14:textId="77777777" w:rsidR="00A04529" w:rsidRDefault="00A04529" w:rsidP="00A04529">
      <w:r>
        <w:t>– 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5F089BAF" w14:textId="77777777" w:rsidR="00A04529" w:rsidRDefault="00A04529" w:rsidP="00A04529">
      <w:r>
        <w:t>– Постановление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68497FC8" w14:textId="77777777" w:rsidR="00A04529" w:rsidRDefault="00A04529" w:rsidP="00A04529">
      <w:r>
        <w:t>– Постановление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6B81B7B" w14:textId="77777777" w:rsidR="00A04529" w:rsidRDefault="00A04529" w:rsidP="00A04529">
      <w:r>
        <w:t>– Приказ Федеральной службы по техническому и экспортному контролю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003393E" w14:textId="77777777" w:rsidR="00A04529" w:rsidRDefault="00A04529" w:rsidP="00A04529">
      <w:r>
        <w:t>– Приказ Федеральной службы по надзору в сфере связи, информационных технологий и массовых коммуникаций от 05 сентября 2013 г. № 996 «Об утверждении требований и методов по обезличиванию персональных данных»;</w:t>
      </w:r>
    </w:p>
    <w:p w14:paraId="56B7C727" w14:textId="77777777" w:rsidR="00A04529" w:rsidRDefault="00A04529" w:rsidP="00A04529">
      <w:r>
        <w:t>– Приказ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распространения»;</w:t>
      </w:r>
    </w:p>
    <w:p w14:paraId="636015E2" w14:textId="77777777" w:rsidR="00A04529" w:rsidRDefault="00A04529" w:rsidP="00A04529">
      <w:r>
        <w:lastRenderedPageBreak/>
        <w:t>– 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78345C76" w14:textId="77777777" w:rsidR="00A04529" w:rsidRDefault="00A04529" w:rsidP="00A04529">
      <w:r>
        <w:t>2.2. В целях реализации положений Политики в Компании разрабатываются соответствующие локальные нормативные акты и иные документы, в том числе:</w:t>
      </w:r>
    </w:p>
    <w:p w14:paraId="0BCC0126" w14:textId="77777777" w:rsidR="00A04529" w:rsidRDefault="00A04529" w:rsidP="00A04529">
      <w:r>
        <w:t>– положение об обработке персональных данных в Компании;</w:t>
      </w:r>
    </w:p>
    <w:p w14:paraId="2C54C009" w14:textId="77777777" w:rsidR="00A04529" w:rsidRDefault="00A04529" w:rsidP="00A04529">
      <w:r>
        <w:t>– положение об обеспечении безопасности персональных данных при их обработке в информационных системах персональных данных Компании;</w:t>
      </w:r>
    </w:p>
    <w:p w14:paraId="66E55CF3" w14:textId="77777777" w:rsidR="00A04529" w:rsidRDefault="00A04529" w:rsidP="00A04529">
      <w:r>
        <w:t>– перечень должностей структурных подразделений Компании, при замещении которых осуществляется обработка персональных данных;</w:t>
      </w:r>
      <w:r>
        <w:t xml:space="preserve"> </w:t>
      </w:r>
    </w:p>
    <w:p w14:paraId="4A57D9B5" w14:textId="1462C346" w:rsidR="00A04529" w:rsidRDefault="00A04529" w:rsidP="00A04529">
      <w:r>
        <w:t xml:space="preserve">- </w:t>
      </w:r>
      <w:r>
        <w:t>иные локальные нормативные акты и документы, регламентирующие в Компании вопросы обработки персональных данных.</w:t>
      </w:r>
    </w:p>
    <w:p w14:paraId="2747D6B0" w14:textId="77777777" w:rsidR="00A04529" w:rsidRDefault="00A04529" w:rsidP="00A04529">
      <w:r>
        <w:t>Вступает в силу с 01.09.21 г. и действует до 01.09.27 г.</w:t>
      </w:r>
    </w:p>
    <w:p w14:paraId="0A03E0ED" w14:textId="77777777" w:rsidR="00A04529" w:rsidRDefault="00A04529" w:rsidP="00A04529">
      <w:r>
        <w:t>3. Основные используемые термины и определения.</w:t>
      </w:r>
    </w:p>
    <w:p w14:paraId="51D8A669" w14:textId="77777777" w:rsidR="00A04529" w:rsidRDefault="00A04529" w:rsidP="00A04529">
      <w: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F74DA77" w14:textId="77777777" w:rsidR="00A04529" w:rsidRDefault="00A04529" w:rsidP="00A04529"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законом.</w:t>
      </w:r>
    </w:p>
    <w:p w14:paraId="40EDFCA5" w14:textId="77777777" w:rsidR="00A04529" w:rsidRDefault="00A04529" w:rsidP="00A04529">
      <w:r>
        <w:t>Информация – сведения (сообщения, данные) независимо от формы их представления.</w:t>
      </w:r>
    </w:p>
    <w:p w14:paraId="050211B3" w14:textId="77777777" w:rsidR="00A04529" w:rsidRDefault="00A04529" w:rsidP="00A04529">
      <w: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B6DA5A4" w14:textId="77777777" w:rsidR="00A04529" w:rsidRDefault="00A04529" w:rsidP="00A04529">
      <w:r>
        <w:t>Обработка персональных данных –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8786575" w14:textId="77777777" w:rsidR="00A04529" w:rsidRDefault="00A04529" w:rsidP="00A04529">
      <w: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DD93463" w14:textId="77777777" w:rsidR="00A04529" w:rsidRDefault="00A04529" w:rsidP="00A04529"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50BB8F9B" w14:textId="77777777" w:rsidR="00A04529" w:rsidRDefault="00A04529" w:rsidP="00A04529">
      <w: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46811EC0" w14:textId="77777777" w:rsidR="00A04529" w:rsidRDefault="00A04529" w:rsidP="00A04529">
      <w: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28585BD" w14:textId="77777777" w:rsidR="00A04529" w:rsidRDefault="00A04529" w:rsidP="00A04529">
      <w:r>
        <w:lastRenderedPageBreak/>
        <w:t>Блокирование персональных данных 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37688345" w14:textId="77777777" w:rsidR="00A04529" w:rsidRDefault="00A04529" w:rsidP="00A04529">
      <w: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F80BF37" w14:textId="77777777" w:rsidR="00A04529" w:rsidRDefault="00A04529" w:rsidP="00A04529">
      <w: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9346FF4" w14:textId="77777777" w:rsidR="00A04529" w:rsidRDefault="00A04529" w:rsidP="00A04529">
      <w: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BB7CEB6" w14:textId="77777777" w:rsidR="00A04529" w:rsidRDefault="00A04529" w:rsidP="00A04529">
      <w:r>
        <w:t>4. Принципы обработки персональных данных.</w:t>
      </w:r>
    </w:p>
    <w:p w14:paraId="55820B9C" w14:textId="77777777" w:rsidR="00A04529" w:rsidRDefault="00A04529" w:rsidP="00A04529">
      <w:r>
        <w:t>4.1. Обработка персональных данных в Компании осуществляется с учётом необходимости обеспечения защиты прав и свобод работников Компании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7904444C" w14:textId="77777777" w:rsidR="00A04529" w:rsidRDefault="00A04529" w:rsidP="00A04529">
      <w:r>
        <w:t>– обработка персональных данных осуществляется в Компании на законной и справедливой основе;</w:t>
      </w:r>
    </w:p>
    <w:p w14:paraId="33BD15A4" w14:textId="77777777" w:rsidR="00A04529" w:rsidRDefault="00A04529" w:rsidP="00A04529">
      <w:r>
        <w:t>– обработка персональных данных ограничивается достижением конкретных, заранее определенных и законных целей;</w:t>
      </w:r>
    </w:p>
    <w:p w14:paraId="77F3FC22" w14:textId="77777777" w:rsidR="00A04529" w:rsidRDefault="00A04529" w:rsidP="00A04529">
      <w:r>
        <w:t>– не допускается обработка персональных данных, несовместимая с целями сбора персональных данных;</w:t>
      </w:r>
    </w:p>
    <w:p w14:paraId="661C9019" w14:textId="77777777" w:rsidR="00A04529" w:rsidRDefault="00A04529" w:rsidP="00A04529">
      <w:r>
        <w:t>–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70D0F0B6" w14:textId="77777777" w:rsidR="00A04529" w:rsidRDefault="00A04529" w:rsidP="00A04529">
      <w:r>
        <w:t>– обработке подлежат только персональные данные, которые отвечают целям их обработки;</w:t>
      </w:r>
    </w:p>
    <w:p w14:paraId="1AAF69F5" w14:textId="77777777" w:rsidR="00A04529" w:rsidRDefault="00A04529" w:rsidP="00A04529">
      <w:r>
        <w:t>– 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5680AEF3" w14:textId="77777777" w:rsidR="00A04529" w:rsidRDefault="00A04529" w:rsidP="00A04529">
      <w:r>
        <w:t>–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Компанией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21C47D0A" w14:textId="77777777" w:rsidR="00A04529" w:rsidRDefault="00A04529" w:rsidP="00A04529">
      <w:r>
        <w:t xml:space="preserve">– 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9FDBD88" w14:textId="77777777" w:rsidR="00A04529" w:rsidRDefault="00A04529" w:rsidP="00A04529">
      <w:r>
        <w:t>–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65CB62A" w14:textId="77777777" w:rsidR="00A04529" w:rsidRDefault="00A04529" w:rsidP="00A04529">
      <w:r>
        <w:t>5. Цели обработки персональных данных.</w:t>
      </w:r>
    </w:p>
    <w:p w14:paraId="0DC54619" w14:textId="77777777" w:rsidR="00A04529" w:rsidRDefault="00A04529" w:rsidP="00A04529">
      <w:r>
        <w:lastRenderedPageBreak/>
        <w:t>5.1. Компания, являясь оператором персональных данных, осуществляет обработку персональных данных работников Компании и других субъектов персональных данных, не состоящих с Компанией в трудовых отношениях.</w:t>
      </w:r>
    </w:p>
    <w:p w14:paraId="641EE294" w14:textId="77777777" w:rsidR="00A04529" w:rsidRDefault="00A04529" w:rsidP="00A04529">
      <w:r>
        <w:t>5.2. Персональные данные обрабатываются в Компании в целях:</w:t>
      </w:r>
    </w:p>
    <w:p w14:paraId="0FE73C22" w14:textId="77777777" w:rsidR="00A04529" w:rsidRDefault="00A04529" w:rsidP="00A04529">
      <w:r>
        <w:t>5.2.1. продвижения товаров, работ, услуг на рынке, в том числе, путем осуществления прямых контактов с потенциальным потребителем с помощью средств связи (по телефону, электронной почте, почтовой рассылке, в сети Интернет и т.д.);</w:t>
      </w:r>
    </w:p>
    <w:p w14:paraId="34FA9B33" w14:textId="77777777" w:rsidR="00A04529" w:rsidRDefault="00A04529" w:rsidP="00A04529">
      <w:r>
        <w:t>5.2.2. подготовки, заключения, исполнения и прекращения договоров с контрагентами;</w:t>
      </w:r>
    </w:p>
    <w:p w14:paraId="0D20CBDF" w14:textId="77777777" w:rsidR="00A04529" w:rsidRDefault="00A04529" w:rsidP="00A04529">
      <w:r>
        <w:t>5.2.3. реализации трудовых отношений с работниками Компании, а также связанных с ними отношений по трудоустройству, обучению, продвижению по службе, обеспечению личной безопасности, контролю количества и качества выполняемой работы, обеспечению сохранности имущества и т.д.);</w:t>
      </w:r>
    </w:p>
    <w:p w14:paraId="3E39E368" w14:textId="77777777" w:rsidR="00A04529" w:rsidRDefault="00A04529" w:rsidP="00A04529">
      <w:r>
        <w:t>5.2.4. осуществления функций, полномочий и обязанностей, возложенных законодательством Российской Федерации Компанию,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4DD5EBDD" w14:textId="77777777" w:rsidR="00A04529" w:rsidRDefault="00A04529" w:rsidP="00A04529">
      <w:r>
        <w:t>5.2.5. предоставления работникам Компании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22C66A62" w14:textId="77777777" w:rsidR="00A04529" w:rsidRDefault="00A04529" w:rsidP="00A04529">
      <w:r>
        <w:t>5.2.6. защиты жизни, здоровья или иных жизненно важных интересов субъектов персональных данных;</w:t>
      </w:r>
    </w:p>
    <w:p w14:paraId="30EBF710" w14:textId="77777777" w:rsidR="00A04529" w:rsidRDefault="00A04529" w:rsidP="00A04529">
      <w:r>
        <w:t>5.2.7. в целях организации и проведения Компанией (в том числе, с привлечением третьих лиц) программ лояльности, маркетинговых и/или рекламных акций, исследований, опросов и иных мероприятий;</w:t>
      </w:r>
    </w:p>
    <w:p w14:paraId="6771E2E6" w14:textId="77777777" w:rsidR="00A04529" w:rsidRDefault="00A04529" w:rsidP="00A04529">
      <w:r>
        <w:t>5.2.8. обеспечения пропускного и внутриобъектового режимов в помещениях и на строительных площадках Компании;</w:t>
      </w:r>
    </w:p>
    <w:p w14:paraId="171A7357" w14:textId="77777777" w:rsidR="00A04529" w:rsidRDefault="00A04529" w:rsidP="00A04529">
      <w:r>
        <w:t>5.2.9. формирования справочных материалов для внутреннего информационного обеспечения деятельности Компании и его партнеров;</w:t>
      </w:r>
    </w:p>
    <w:p w14:paraId="6CC785A7" w14:textId="77777777" w:rsidR="00A04529" w:rsidRDefault="00A04529" w:rsidP="00A04529">
      <w:r>
        <w:t>5.2.10. 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3D5F4896" w14:textId="77777777" w:rsidR="00A04529" w:rsidRDefault="00A04529" w:rsidP="00A04529">
      <w:r>
        <w:t>5.2.11. осуществления прав и законных интересов Компании в рамках осуществления видов деятельности, предусмотренных Уставом и иными локальными нормативными актами Компании или третьих лиц либо достижения общественно значимых целей; в иных целях, не противоречащих законодательству.</w:t>
      </w:r>
    </w:p>
    <w:p w14:paraId="0B707225" w14:textId="77777777" w:rsidR="00A04529" w:rsidRDefault="00A04529" w:rsidP="00A04529">
      <w:r>
        <w:t>6. Субъекты персональных данных.</w:t>
      </w:r>
    </w:p>
    <w:p w14:paraId="73D7AC23" w14:textId="77777777" w:rsidR="00A04529" w:rsidRDefault="00A04529" w:rsidP="00A04529">
      <w:r>
        <w:t>6.1. В Компании обрабатываются персональные данные следующих категорий субъектов:</w:t>
      </w:r>
    </w:p>
    <w:p w14:paraId="33F3AB7C" w14:textId="77777777" w:rsidR="00A04529" w:rsidRDefault="00A04529" w:rsidP="00A04529">
      <w:r>
        <w:t>– работники Компании;</w:t>
      </w:r>
    </w:p>
    <w:p w14:paraId="260675C3" w14:textId="77777777" w:rsidR="00A04529" w:rsidRDefault="00A04529" w:rsidP="00A04529">
      <w:r>
        <w:t>– контрагенты (потенциальные контрагенты) Компании;</w:t>
      </w:r>
    </w:p>
    <w:p w14:paraId="60E078C7" w14:textId="77777777" w:rsidR="00A04529" w:rsidRDefault="00A04529" w:rsidP="00A04529">
      <w:r>
        <w:lastRenderedPageBreak/>
        <w:t>– физические лица, осуществляющие проход, проезд на территорию объектов Компании;</w:t>
      </w:r>
    </w:p>
    <w:p w14:paraId="1E865A50" w14:textId="77777777" w:rsidR="00A04529" w:rsidRDefault="00A04529" w:rsidP="00A04529">
      <w:r>
        <w:t>– физические лица, обращающиеся (в том числе с использованием электронных средств связи) в Компании;</w:t>
      </w:r>
    </w:p>
    <w:p w14:paraId="234377BF" w14:textId="77777777" w:rsidR="00A04529" w:rsidRDefault="00A04529" w:rsidP="00A04529">
      <w:r>
        <w:t>– иные субъекты персональных данных, обработка персональных данных которых осуществляется в целях, указанных в разделе 5 Политики.</w:t>
      </w:r>
    </w:p>
    <w:p w14:paraId="6E559534" w14:textId="77777777" w:rsidR="00A04529" w:rsidRDefault="00A04529" w:rsidP="00A04529">
      <w:r>
        <w:t>7. Перечень персональных данных, обрабатываемых в Компании.</w:t>
      </w:r>
    </w:p>
    <w:p w14:paraId="6449DC48" w14:textId="77777777" w:rsidR="00A04529" w:rsidRDefault="00A04529" w:rsidP="00A04529">
      <w:r>
        <w:t>7.1. Перечень персональных данных, обрабатываемых в Компании, определяется в соответствии с законодательством Российской Федерации и локальными нормативными актами Компании с учетом целей обработки персональных данных, указанных в разделе 5 Политики.</w:t>
      </w:r>
    </w:p>
    <w:p w14:paraId="0094A1AF" w14:textId="77777777" w:rsidR="00A04529" w:rsidRDefault="00A04529" w:rsidP="00A04529">
      <w:r>
        <w:t>7.2.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Компании не осуществляется.</w:t>
      </w:r>
    </w:p>
    <w:p w14:paraId="610B5CC9" w14:textId="77777777" w:rsidR="00A04529" w:rsidRDefault="00A04529" w:rsidP="00A04529">
      <w:r>
        <w:t>8. Перечень действий с персональными данными и способы их обработки.</w:t>
      </w:r>
    </w:p>
    <w:p w14:paraId="0BF37D4A" w14:textId="77777777" w:rsidR="00A04529" w:rsidRDefault="00A04529" w:rsidP="00A04529">
      <w:r>
        <w:t>8.1. Компания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71A3EE6" w14:textId="77777777" w:rsidR="00A04529" w:rsidRDefault="00A04529" w:rsidP="00A04529">
      <w:r>
        <w:t>8.2. Обработка персональных данных в Компании осуществляется следующими способами:</w:t>
      </w:r>
    </w:p>
    <w:p w14:paraId="64EBCE2D" w14:textId="77777777" w:rsidR="00A04529" w:rsidRDefault="00A04529" w:rsidP="00A04529">
      <w:r>
        <w:t>– неавтоматизированная обработка персональных данных;</w:t>
      </w:r>
    </w:p>
    <w:p w14:paraId="45517F45" w14:textId="77777777" w:rsidR="00A04529" w:rsidRDefault="00A04529" w:rsidP="00A04529">
      <w:r>
        <w:t>–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628C5B9F" w14:textId="77777777" w:rsidR="00A04529" w:rsidRDefault="00A04529" w:rsidP="00A04529">
      <w:r>
        <w:t>– смешанная обработка персональных данных.</w:t>
      </w:r>
    </w:p>
    <w:p w14:paraId="3DA3CFA2" w14:textId="77777777" w:rsidR="00A04529" w:rsidRDefault="00A04529" w:rsidP="00A04529">
      <w:r>
        <w:t>9. Порядок обработки персональных данных.</w:t>
      </w:r>
    </w:p>
    <w:p w14:paraId="506150C5" w14:textId="77777777" w:rsidR="00A04529" w:rsidRDefault="00A04529" w:rsidP="00A04529">
      <w:r>
        <w:t>9.1. Неавтоматизированная обработка персональных данных проводится при условии выполнения следующих действий:</w:t>
      </w:r>
    </w:p>
    <w:p w14:paraId="40646404" w14:textId="77777777" w:rsidR="00A04529" w:rsidRDefault="00A04529" w:rsidP="00A04529">
      <w:r>
        <w:t>– обработка персональных данных осуществляется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носителей);</w:t>
      </w:r>
    </w:p>
    <w:p w14:paraId="665DCE1C" w14:textId="77777777" w:rsidR="00A04529" w:rsidRDefault="00A04529" w:rsidP="00A04529">
      <w:r>
        <w:t>– Компания устанавливает перечень лиц, осуществляющих обработку персональных данных либо имеющих к ним доступ;</w:t>
      </w:r>
    </w:p>
    <w:p w14:paraId="37B8EE26" w14:textId="77777777" w:rsidR="00A04529" w:rsidRDefault="00A04529" w:rsidP="00A04529">
      <w:r>
        <w:t>– обеспечивается раздельное хранение персональных данных (материальных носителей), обработка которых осуществляется в различных целях;</w:t>
      </w:r>
    </w:p>
    <w:p w14:paraId="4C9509CF" w14:textId="77777777" w:rsidR="00A04529" w:rsidRDefault="00A04529" w:rsidP="00A04529">
      <w:r>
        <w:t>– Компания обеспечивает сохранность персональных данных и принимает меры, исключающие несанкционированный доступ к персональным данным.</w:t>
      </w:r>
    </w:p>
    <w:p w14:paraId="0CA63A85" w14:textId="77777777" w:rsidR="00A04529" w:rsidRDefault="00A04529" w:rsidP="00A04529">
      <w:r>
        <w:t>9.2. Автоматизированная обработка персональных данных проводится при условии выполнения следующих действий:</w:t>
      </w:r>
    </w:p>
    <w:p w14:paraId="601FBE81" w14:textId="77777777" w:rsidR="00A04529" w:rsidRDefault="00A04529" w:rsidP="00A04529">
      <w:r>
        <w:t>– Компания проводит технические мероприятия, направленные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14:paraId="3CDC51ED" w14:textId="77777777" w:rsidR="00A04529" w:rsidRDefault="00A04529" w:rsidP="00A04529">
      <w:r>
        <w:lastRenderedPageBreak/>
        <w:t>– защитные инструменты настроены на своевременное обнаружение фактов несанкционированного доступа к персональным данным;</w:t>
      </w:r>
    </w:p>
    <w:p w14:paraId="6B3FBCA0" w14:textId="77777777" w:rsidR="00A04529" w:rsidRDefault="00A04529" w:rsidP="00A04529">
      <w:r>
        <w:t>– технические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функционирование;</w:t>
      </w:r>
    </w:p>
    <w:p w14:paraId="07342390" w14:textId="4CA59C4C" w:rsidR="00A04529" w:rsidRDefault="00A04529" w:rsidP="00A04529">
      <w:r>
        <w:t xml:space="preserve">– Компания производит резервное копирование </w:t>
      </w:r>
      <w:r>
        <w:t>данных с тем, чтобы</w:t>
      </w:r>
      <w:r>
        <w:t xml:space="preserve"> иметь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14:paraId="76451244" w14:textId="77777777" w:rsidR="00A04529" w:rsidRDefault="00A04529" w:rsidP="00A04529">
      <w:r>
        <w:t>осуществляет постоянный контроль за обеспечением уровня защищенности персональных данных.</w:t>
      </w:r>
    </w:p>
    <w:p w14:paraId="52DABB6E" w14:textId="77777777" w:rsidR="00A04529" w:rsidRDefault="00A04529" w:rsidP="00A04529">
      <w:r>
        <w:t>10. Условия обработки персональных данных.</w:t>
      </w:r>
    </w:p>
    <w:p w14:paraId="2C554733" w14:textId="77777777" w:rsidR="00A04529" w:rsidRDefault="00A04529" w:rsidP="00A04529">
      <w:r>
        <w:t>10.1. Обработка персональных данных в Компании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5E993A01" w14:textId="77777777" w:rsidR="00A04529" w:rsidRDefault="00A04529" w:rsidP="00A04529">
      <w:r>
        <w:t>10.2. Компания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37532755" w14:textId="77777777" w:rsidR="00A04529" w:rsidRDefault="00A04529" w:rsidP="00A04529">
      <w:r>
        <w:t>10.3. Компания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законодательством.</w:t>
      </w:r>
    </w:p>
    <w:p w14:paraId="0C18C219" w14:textId="77777777" w:rsidR="00A04529" w:rsidRDefault="00A04529" w:rsidP="00A04529">
      <w:r>
        <w:t>10.4. Обработка персональных данных, разрешенных субъектом персональных данных для распространения, осуществляется с соблюдением особенностей, предусмотренных федеральным законом. Требования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14:paraId="2CDAE0DF" w14:textId="77777777" w:rsidR="00A04529" w:rsidRDefault="00A04529" w:rsidP="00A04529">
      <w:r>
        <w:t>11. Раскрытие (предоставление) персональных данных.</w:t>
      </w:r>
    </w:p>
    <w:p w14:paraId="63F18FCB" w14:textId="77777777" w:rsidR="00A04529" w:rsidRDefault="00A04529" w:rsidP="00A04529">
      <w:r>
        <w:t>11.1. Компания не предоставляет и не раскрывает сведения, содержащие персональные данные физических лиц иному (третьему) лицу без письменного согласия субъектов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14:paraId="45265535" w14:textId="77777777" w:rsidR="00A04529" w:rsidRDefault="00A04529" w:rsidP="00A04529">
      <w:r>
        <w:t>11.2. По запросу исключительно в целях выполнения возложенных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14:paraId="6A9FB2C2" w14:textId="77777777" w:rsidR="00A04529" w:rsidRDefault="00A04529" w:rsidP="00A04529">
      <w:r>
        <w:t>– в судебные органы в связи с осуществлением правосудия;</w:t>
      </w:r>
    </w:p>
    <w:p w14:paraId="0B99BAE2" w14:textId="77777777" w:rsidR="00A04529" w:rsidRDefault="00A04529" w:rsidP="00A04529">
      <w:r>
        <w:t>– в органы государственной безопасности;</w:t>
      </w:r>
    </w:p>
    <w:p w14:paraId="23A333FD" w14:textId="77777777" w:rsidR="00A04529" w:rsidRDefault="00A04529" w:rsidP="00A04529">
      <w:r>
        <w:t>– в органы прокуратуры;</w:t>
      </w:r>
    </w:p>
    <w:p w14:paraId="470E3A1D" w14:textId="77777777" w:rsidR="00A04529" w:rsidRDefault="00A04529" w:rsidP="00A04529">
      <w:r>
        <w:t>– в органы полиции;</w:t>
      </w:r>
    </w:p>
    <w:p w14:paraId="07D85623" w14:textId="77777777" w:rsidR="00A04529" w:rsidRDefault="00A04529" w:rsidP="00A04529">
      <w:r>
        <w:t>– в следственные органы;</w:t>
      </w:r>
    </w:p>
    <w:p w14:paraId="116D29E6" w14:textId="77777777" w:rsidR="00A04529" w:rsidRDefault="00A04529" w:rsidP="00A04529">
      <w:r>
        <w:lastRenderedPageBreak/>
        <w:t>– в иные органы и организации в случаях, установленных нормативными правовыми актами, обязательными для исполнения.</w:t>
      </w:r>
    </w:p>
    <w:p w14:paraId="23ED2457" w14:textId="77777777" w:rsidR="00A04529" w:rsidRDefault="00A04529" w:rsidP="00A04529">
      <w:r>
        <w:t>– Работники Компании, ведущие обработку персональных данных, не отвечают на вопросы, связанные с передачей персональных данных, по телефону или факсу.</w:t>
      </w:r>
    </w:p>
    <w:p w14:paraId="5B97D188" w14:textId="77777777" w:rsidR="00A04529" w:rsidRDefault="00A04529" w:rsidP="00A04529">
      <w:r>
        <w:t>12. Права субъектов персональных данных.</w:t>
      </w:r>
    </w:p>
    <w:p w14:paraId="6A4E2386" w14:textId="77777777" w:rsidR="00A04529" w:rsidRDefault="00A04529" w:rsidP="00A04529">
      <w:r>
        <w:t>12.1. Субъекты персональных данных имеют право на:</w:t>
      </w:r>
    </w:p>
    <w:p w14:paraId="52B5B2B5" w14:textId="77777777" w:rsidR="00A04529" w:rsidRDefault="00A04529" w:rsidP="00A04529">
      <w:r>
        <w:t>– полную информацию об их персональных данных, обрабатываемых в Компании;</w:t>
      </w:r>
    </w:p>
    <w:p w14:paraId="1F959A3B" w14:textId="77777777" w:rsidR="00A04529" w:rsidRDefault="00A04529" w:rsidP="00A04529">
      <w:r>
        <w:t>– доступ к своим персональным данным, за исключением случаев, предусмотренных федеральным законом;</w:t>
      </w:r>
    </w:p>
    <w:p w14:paraId="494A800E" w14:textId="77777777" w:rsidR="00A04529" w:rsidRDefault="00A04529" w:rsidP="00A04529">
      <w:r>
        <w:t>–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A1F82E2" w14:textId="77777777" w:rsidR="00A04529" w:rsidRDefault="00A04529" w:rsidP="00A04529">
      <w:r>
        <w:t>– отзыв согласия на обработку персональных данных;</w:t>
      </w:r>
    </w:p>
    <w:p w14:paraId="35ED0439" w14:textId="77777777" w:rsidR="00A04529" w:rsidRDefault="00A04529" w:rsidP="00A04529">
      <w:r>
        <w:t>– принятие предусмотренных законом мер по защите своих прав;</w:t>
      </w:r>
    </w:p>
    <w:p w14:paraId="60C7DCAA" w14:textId="77777777" w:rsidR="00A04529" w:rsidRDefault="00A04529" w:rsidP="00A04529">
      <w:r>
        <w:t>– осуществление иных прав, предусмотренных законодательством Российской Федерации.</w:t>
      </w:r>
    </w:p>
    <w:p w14:paraId="6E695D6A" w14:textId="77777777" w:rsidR="00A04529" w:rsidRDefault="00A04529" w:rsidP="00A04529">
      <w:r>
        <w:t>13. Меры, принимаемые Компанией для обеспечения выполнения обязанностей оператора при обработке персональных данных.</w:t>
      </w:r>
    </w:p>
    <w:p w14:paraId="5B31AEC8" w14:textId="77777777" w:rsidR="00A04529" w:rsidRDefault="00A04529" w:rsidP="00A04529">
      <w:r>
        <w:t>13.1. Меры, необходимые и достаточные для обеспечения выполнения Компанией обязанностей оператора, предусмотренных законодательством Российской Федерации в области персональных данных, включают:</w:t>
      </w:r>
    </w:p>
    <w:p w14:paraId="1C0B117D" w14:textId="77777777" w:rsidR="00A04529" w:rsidRDefault="00A04529" w:rsidP="00A04529">
      <w:r>
        <w:t>– назначение лица, ответственного за организацию обработки персональных данных в Компании;</w:t>
      </w:r>
    </w:p>
    <w:p w14:paraId="6FAAB249" w14:textId="77777777" w:rsidR="00A04529" w:rsidRDefault="00A04529" w:rsidP="00A04529">
      <w:r>
        <w:t>– принятие локальных нормативных актов и иных документов в области обработки и защиты персональных данных;</w:t>
      </w:r>
    </w:p>
    <w:p w14:paraId="02869E79" w14:textId="77777777" w:rsidR="00A04529" w:rsidRDefault="00A04529" w:rsidP="00A04529">
      <w:r>
        <w:t>– организацию обучения и проведение методической работы с работниками структурных подразделений Компании, занимающими должности, включенные в перечень должностей структурных подразделений Компании, при замещении которых осуществляется обработка персональных данных;</w:t>
      </w:r>
    </w:p>
    <w:p w14:paraId="017A367E" w14:textId="77777777" w:rsidR="00A04529" w:rsidRDefault="00A04529" w:rsidP="00A04529">
      <w:r>
        <w:t>–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48892B89" w14:textId="77777777" w:rsidR="00A04529" w:rsidRDefault="00A04529" w:rsidP="00A04529">
      <w:r>
        <w:t>– 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5157F43D" w14:textId="77777777" w:rsidR="00A04529" w:rsidRDefault="00A04529" w:rsidP="00A04529">
      <w:r>
        <w:t>–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3641AE37" w14:textId="77777777" w:rsidR="00A04529" w:rsidRDefault="00A04529" w:rsidP="00A04529">
      <w:r>
        <w:t>–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10C53698" w14:textId="77777777" w:rsidR="00A04529" w:rsidRDefault="00A04529" w:rsidP="00A04529">
      <w:r>
        <w:lastRenderedPageBreak/>
        <w:t>– 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Компании;</w:t>
      </w:r>
    </w:p>
    <w:p w14:paraId="78CC2B0C" w14:textId="77777777" w:rsidR="00A04529" w:rsidRDefault="00A04529" w:rsidP="00A04529">
      <w:r>
        <w:t>– иные меры, предусмотренные законодательством Российской Федерации в области персональных данных.</w:t>
      </w:r>
    </w:p>
    <w:p w14:paraId="4B9C76A7" w14:textId="77777777" w:rsidR="00A04529" w:rsidRDefault="00A04529" w:rsidP="00A04529">
      <w:r>
        <w:t>14. Контроль за соблюдением законодательства Российской Федерации в области персональных данных, в том числе требований к защите персональных данных</w:t>
      </w:r>
    </w:p>
    <w:p w14:paraId="4C80B1EB" w14:textId="77777777" w:rsidR="00A04529" w:rsidRDefault="00A04529" w:rsidP="00A04529">
      <w:r>
        <w:t>14.1. Контроль за соблюдением структурными подразделениями Компании законодательства Российской Федерации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Компании законодательству Российской Федерации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14:paraId="003668A1" w14:textId="77777777" w:rsidR="00A04529" w:rsidRDefault="00A04529" w:rsidP="00A04529">
      <w:r>
        <w:t>14.2. Внутренний контроль за соблюдением структурными подразделениями Компании законодательства Российской Федерации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Компании.</w:t>
      </w:r>
    </w:p>
    <w:p w14:paraId="42589D50" w14:textId="77777777" w:rsidR="00A04529" w:rsidRDefault="00A04529" w:rsidP="00A04529">
      <w:r>
        <w:t>15. Заключительные положения</w:t>
      </w:r>
    </w:p>
    <w:p w14:paraId="5C97E213" w14:textId="77777777" w:rsidR="00A04529" w:rsidRDefault="00A04529" w:rsidP="00A04529">
      <w:r>
        <w:t>15.1.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14:paraId="38F64EE8" w14:textId="49C8DD3A" w:rsidR="00C5551E" w:rsidRDefault="00A04529" w:rsidP="00A04529">
      <w:r>
        <w:t>15.2. Настоящая Политика является внутренним документом Компании и подлежит размещению на официальном сайте Компании.</w:t>
      </w:r>
    </w:p>
    <w:sectPr w:rsidR="00C5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29"/>
    <w:rsid w:val="003058E4"/>
    <w:rsid w:val="00A04529"/>
    <w:rsid w:val="00C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657B"/>
  <w15:chartTrackingRefBased/>
  <w15:docId w15:val="{A745714A-6429-4F6E-8E30-6D300C4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3092</Words>
  <Characters>17629</Characters>
  <Application>Microsoft Office Word</Application>
  <DocSecurity>0</DocSecurity>
  <Lines>146</Lines>
  <Paragraphs>41</Paragraphs>
  <ScaleCrop>false</ScaleCrop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2024-09-27T05:59:00Z</dcterms:created>
  <dcterms:modified xsi:type="dcterms:W3CDTF">2024-09-27T05:59:00Z</dcterms:modified>
</cp:coreProperties>
</file>