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07D1" w14:textId="77777777" w:rsidR="006956C2" w:rsidRDefault="00E623C7">
      <w:pPr>
        <w:jc w:val="center"/>
        <w:rPr>
          <w:b/>
          <w:bCs/>
        </w:rPr>
      </w:pPr>
      <w:r>
        <w:rPr>
          <w:b/>
          <w:bCs/>
        </w:rPr>
        <w:t>Политика обработки персональных данных</w:t>
      </w:r>
    </w:p>
    <w:p w14:paraId="38F4C7ED" w14:textId="77777777" w:rsidR="006956C2" w:rsidRDefault="00E623C7">
      <w:pPr>
        <w:jc w:val="both"/>
      </w:pPr>
      <w:r>
        <w:t xml:space="preserve">1. Общие положения Политика в отношении обработки персональных данных (далее – Политика) разработана в целях реализации требований законодательства в области обработки и защиты персональных данных в соответствии с п. 2 ч. 1 ст. 18.1 Федерального закона от </w:t>
      </w:r>
      <w:r>
        <w:t>27.07.2006г. № 152-ФЗ «О персональных данных». Настоящая Политика определяет порядок и условия обработки персональных данных в ООО «СЗ «ВЕНТИ» (далее – Оператор), направлена на защиту прав и свобод человека и гражданина при обработке его персональных данны</w:t>
      </w:r>
      <w:r>
        <w:t>х и меры по обеспечению безопасности персональных данных, а именно всей информации, которую Оператор может получить о Пользователе, во время заполнения последним формы обратной связи на Сайте Оператора (далее - Сайт) или вследствие получения резюме. Полити</w:t>
      </w:r>
      <w:r>
        <w:t xml:space="preserve">ка содержит сведения, подлежащие раскрытию в соответствии с ч. 1 ст. 14 ФЗ «О персональных данных», и является общедоступным документом. </w:t>
      </w:r>
    </w:p>
    <w:p w14:paraId="21A69143" w14:textId="77777777" w:rsidR="006956C2" w:rsidRDefault="00E623C7">
      <w:pPr>
        <w:jc w:val="both"/>
      </w:pPr>
      <w:r>
        <w:t xml:space="preserve">1.1. Сведения об операторе </w:t>
      </w:r>
    </w:p>
    <w:p w14:paraId="0E1F79BB" w14:textId="77777777" w:rsidR="006956C2" w:rsidRDefault="00E623C7">
      <w:pPr>
        <w:jc w:val="both"/>
      </w:pPr>
      <w:r>
        <w:t>1.1.1. Оператор ведет свою деятельность по адресу: 614000, Пермский край, г. Пермь, Пермск</w:t>
      </w:r>
      <w:r>
        <w:t>ая ул., д. 63, этаж 2.</w:t>
      </w:r>
    </w:p>
    <w:p w14:paraId="688DABDC" w14:textId="77777777" w:rsidR="006956C2" w:rsidRDefault="00E623C7">
      <w:pPr>
        <w:jc w:val="both"/>
      </w:pPr>
      <w:r>
        <w:t xml:space="preserve">1.1.2. База данных информации, содержащей персональные данные граждан Российской Федерации, находится на территории РФ по адресу: 614000, Пермский край, г. Пермь, Пермская ул., д. 63, этаж 2. </w:t>
      </w:r>
    </w:p>
    <w:p w14:paraId="1E070837" w14:textId="77777777" w:rsidR="006956C2" w:rsidRDefault="00E623C7">
      <w:pPr>
        <w:jc w:val="both"/>
      </w:pPr>
      <w:r>
        <w:t xml:space="preserve">1.2. Сведения об обработке персональных </w:t>
      </w:r>
      <w:r>
        <w:t xml:space="preserve">данных </w:t>
      </w:r>
    </w:p>
    <w:p w14:paraId="0ED2F209" w14:textId="77777777" w:rsidR="006956C2" w:rsidRDefault="00E623C7">
      <w:pPr>
        <w:jc w:val="both"/>
      </w:pPr>
      <w:r>
        <w:t>1.2.1.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</w:t>
      </w:r>
      <w:r>
        <w:t xml:space="preserve">ц. </w:t>
      </w:r>
    </w:p>
    <w:p w14:paraId="4D9C04C2" w14:textId="77777777" w:rsidR="006956C2" w:rsidRDefault="00E623C7">
      <w:pPr>
        <w:jc w:val="both"/>
      </w:pPr>
      <w:r>
        <w:t xml:space="preserve">1.2.2. Оператор получает персональные данные, непосредственно предоставленные Пользователем. </w:t>
      </w:r>
    </w:p>
    <w:p w14:paraId="756F56DF" w14:textId="77777777" w:rsidR="006956C2" w:rsidRDefault="00E623C7">
      <w:pPr>
        <w:jc w:val="both"/>
      </w:pPr>
      <w:r>
        <w:t xml:space="preserve">1.3. Термины и определения </w:t>
      </w:r>
    </w:p>
    <w:p w14:paraId="4B64A564" w14:textId="77777777" w:rsidR="006956C2" w:rsidRDefault="00E623C7">
      <w:pPr>
        <w:jc w:val="both"/>
      </w:pPr>
      <w:r>
        <w:t xml:space="preserve">В настоящей Политике используются следующие термины и определения: </w:t>
      </w:r>
    </w:p>
    <w:p w14:paraId="6F29DB3F" w14:textId="77777777" w:rsidR="006956C2" w:rsidRDefault="00E623C7">
      <w:pPr>
        <w:jc w:val="both"/>
      </w:pPr>
      <w:r>
        <w:t>1.3.1. «Персональные данные» — любая информация, относящаяся к</w:t>
      </w:r>
      <w:r>
        <w:t xml:space="preserve"> прямо или косвенно определенному физическому лицу (Пользователю). </w:t>
      </w:r>
    </w:p>
    <w:p w14:paraId="33CCEBA2" w14:textId="77777777" w:rsidR="006956C2" w:rsidRDefault="00E623C7">
      <w:pPr>
        <w:jc w:val="both"/>
      </w:pPr>
      <w:r>
        <w:t>1.3.2.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</w:t>
      </w:r>
      <w:r>
        <w:t>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</w:t>
      </w:r>
      <w:r>
        <w:t xml:space="preserve">рсональных данных. </w:t>
      </w:r>
    </w:p>
    <w:p w14:paraId="5778877B" w14:textId="77777777" w:rsidR="006956C2" w:rsidRDefault="00E623C7">
      <w:pPr>
        <w:jc w:val="both"/>
      </w:pPr>
      <w:r>
        <w:t>1.3.3.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Пользователя или наличия иного закон</w:t>
      </w:r>
      <w:r>
        <w:t xml:space="preserve">ного основания. </w:t>
      </w:r>
    </w:p>
    <w:p w14:paraId="45F26D86" w14:textId="77777777" w:rsidR="006956C2" w:rsidRDefault="00E623C7">
      <w:pPr>
        <w:jc w:val="both"/>
      </w:pPr>
      <w:r>
        <w:t xml:space="preserve">1.3.4. «Пользователь» — лицо, имеющее доступ и использующее сайт Оператора по средствам сети Интернет. </w:t>
      </w:r>
    </w:p>
    <w:p w14:paraId="0060807B" w14:textId="77777777" w:rsidR="006956C2" w:rsidRDefault="00E623C7">
      <w:pPr>
        <w:jc w:val="both"/>
      </w:pPr>
      <w:r>
        <w:t xml:space="preserve">1.3.5. «Куки-файлы» (англ. </w:t>
      </w:r>
      <w:proofErr w:type="spellStart"/>
      <w:r>
        <w:t>сookie</w:t>
      </w:r>
      <w:proofErr w:type="spellEnd"/>
      <w:r>
        <w:t>) — это текстовый файл с данными, который записывается в браузер сервером посещаемого пользователем са</w:t>
      </w:r>
      <w:r>
        <w:t xml:space="preserve">йта Оператора. </w:t>
      </w:r>
      <w:proofErr w:type="spellStart"/>
      <w:r>
        <w:t>Кукифайлы</w:t>
      </w:r>
      <w:proofErr w:type="spellEnd"/>
      <w:r>
        <w:t xml:space="preserve"> содержат сведения, которые могут потребоваться сайту Оператора или другому веб-сайту для взаимодействия с </w:t>
      </w:r>
      <w:r>
        <w:lastRenderedPageBreak/>
        <w:t>Пользователем и персонализации его работы, для идентификации интернет-браузера Пользователя и в целом необходимы для обеспече</w:t>
      </w:r>
      <w:r>
        <w:t xml:space="preserve">ния бесперебойной и полноценной работы сайта Оператора и его функций. </w:t>
      </w:r>
    </w:p>
    <w:p w14:paraId="112D9726" w14:textId="77777777" w:rsidR="006956C2" w:rsidRDefault="00E623C7">
      <w:pPr>
        <w:jc w:val="both"/>
      </w:pPr>
      <w:r>
        <w:t xml:space="preserve">1.4. Сведения о правилах пользования сайтом </w:t>
      </w:r>
    </w:p>
    <w:p w14:paraId="1D0C4395" w14:textId="77777777" w:rsidR="006956C2" w:rsidRDefault="00E623C7">
      <w:pPr>
        <w:jc w:val="both"/>
      </w:pPr>
      <w:r>
        <w:t>1.4.1. Использование Пользователями сайта Оператора и предоставление Оператору своих персональных данных означает безусловное согласие с нас</w:t>
      </w:r>
      <w:r>
        <w:t xml:space="preserve">тоящей Политикой и условиями обработки персональных данных Пользователя. </w:t>
      </w:r>
    </w:p>
    <w:p w14:paraId="7A896481" w14:textId="77777777" w:rsidR="006956C2" w:rsidRDefault="00E623C7">
      <w:pPr>
        <w:jc w:val="both"/>
      </w:pPr>
      <w:r>
        <w:t xml:space="preserve">1.4.2. В случае несогласия с условиями Политики Пользователь должен прекратить использование сайта Оператора. </w:t>
      </w:r>
    </w:p>
    <w:p w14:paraId="03E18FD2" w14:textId="77777777" w:rsidR="006956C2" w:rsidRDefault="00E623C7">
      <w:pPr>
        <w:jc w:val="both"/>
      </w:pPr>
      <w:r>
        <w:t>1.4.3. Оператор собирает, использует и охраняет персональные данные, ко</w:t>
      </w:r>
      <w:r>
        <w:t xml:space="preserve">торые Пользователь предоставляет Оператору при использовании сайта Оператора (далее – «Сайт») с любого устройства и при коммуникации с Оператором в любой форме, в соответствии с данной Политикой. </w:t>
      </w:r>
    </w:p>
    <w:p w14:paraId="7F570E94" w14:textId="77777777" w:rsidR="006956C2" w:rsidRDefault="00E623C7">
      <w:pPr>
        <w:jc w:val="both"/>
      </w:pPr>
      <w:r>
        <w:t>1.4.4. Оператор не проверяет достоверность персональных дан</w:t>
      </w:r>
      <w:r>
        <w:t xml:space="preserve">ных, предоставляемых Пользователем Сайту. </w:t>
      </w:r>
    </w:p>
    <w:p w14:paraId="49D732CF" w14:textId="77777777" w:rsidR="006956C2" w:rsidRDefault="00E623C7">
      <w:pPr>
        <w:jc w:val="both"/>
      </w:pPr>
      <w:r>
        <w:t xml:space="preserve">2. Основные положения </w:t>
      </w:r>
    </w:p>
    <w:p w14:paraId="5FC51088" w14:textId="77777777" w:rsidR="006956C2" w:rsidRDefault="00E623C7">
      <w:pPr>
        <w:jc w:val="both"/>
      </w:pPr>
      <w:r>
        <w:t xml:space="preserve">2.1. Предмет Политики </w:t>
      </w:r>
    </w:p>
    <w:p w14:paraId="26180960" w14:textId="77777777" w:rsidR="006956C2" w:rsidRDefault="00E623C7">
      <w:pPr>
        <w:jc w:val="both"/>
      </w:pPr>
      <w:r>
        <w:t xml:space="preserve">2.1.1. Настоящая Политика устанавливает обязательства Оператора по неразглашению и обеспечению режима защиты конфиденциальности персональных данных. </w:t>
      </w:r>
    </w:p>
    <w:p w14:paraId="032C64CC" w14:textId="77777777" w:rsidR="006956C2" w:rsidRDefault="00E623C7">
      <w:pPr>
        <w:jc w:val="both"/>
      </w:pPr>
      <w:r>
        <w:t>2.1.2. Персональн</w:t>
      </w:r>
      <w:r>
        <w:t xml:space="preserve">ые данные, разрешённые к обработке в рамках настоящей Политики, предоставляются Пользователем путём заполнения форм обратной связи в программном модуле Оператора на Сайте: </w:t>
      </w:r>
    </w:p>
    <w:p w14:paraId="59238D12" w14:textId="77777777" w:rsidR="006956C2" w:rsidRDefault="00E623C7">
      <w:pPr>
        <w:jc w:val="both"/>
      </w:pPr>
      <w:r>
        <w:t>2.1.2.1. фамилию, имя, отчество Пользователя (в т.ч. по отдельности и в случае изме</w:t>
      </w:r>
      <w:r>
        <w:t>нения);</w:t>
      </w:r>
    </w:p>
    <w:p w14:paraId="43E7D6C4" w14:textId="77777777" w:rsidR="006956C2" w:rsidRDefault="00E623C7">
      <w:pPr>
        <w:jc w:val="both"/>
      </w:pPr>
      <w:r>
        <w:t xml:space="preserve">2.1.2.2. контактный телефон Пользователя; </w:t>
      </w:r>
    </w:p>
    <w:p w14:paraId="3026E4E9" w14:textId="77777777" w:rsidR="006956C2" w:rsidRDefault="00E623C7">
      <w:pPr>
        <w:jc w:val="both"/>
      </w:pPr>
      <w:r>
        <w:t>2.1.2.3. адрес электронной почты (</w:t>
      </w:r>
      <w:proofErr w:type="spellStart"/>
      <w:r>
        <w:t>e-mail</w:t>
      </w:r>
      <w:proofErr w:type="spellEnd"/>
      <w:r>
        <w:t xml:space="preserve">) Пользователя; </w:t>
      </w:r>
    </w:p>
    <w:p w14:paraId="5F2891F7" w14:textId="77777777" w:rsidR="006956C2" w:rsidRDefault="00E623C7">
      <w:pPr>
        <w:jc w:val="both"/>
      </w:pPr>
      <w:r>
        <w:t xml:space="preserve">2.1.2.4. IP-адреса, файлы </w:t>
      </w:r>
      <w:proofErr w:type="spellStart"/>
      <w:r>
        <w:t>cookie</w:t>
      </w:r>
      <w:proofErr w:type="spellEnd"/>
      <w:r>
        <w:t xml:space="preserve"> (куки-файлы); </w:t>
      </w:r>
    </w:p>
    <w:p w14:paraId="327489F9" w14:textId="77777777" w:rsidR="006956C2" w:rsidRDefault="00E623C7">
      <w:pPr>
        <w:jc w:val="both"/>
      </w:pPr>
      <w:r>
        <w:t>2.1.2.5. а также любая иная информация, относящаяся к личности Пользователя, которые Пользователь пожелает оставить на Сайте, в т.ч. но, не ограничиваясь: реквизиты документа, удостоверяющего личность, и иных представленных Пользователем документов, гражда</w:t>
      </w:r>
      <w:r>
        <w:t xml:space="preserve">нство, дата рождения, место рождения, адрес регистрации, адрес фактического места жительства, ссылка на персональный сайт и профиль в соцсетях, данные о профессии, месте работы, должности, образовании и доходах и другую персональную информацию. </w:t>
      </w:r>
    </w:p>
    <w:p w14:paraId="3BDDD5BF" w14:textId="77777777" w:rsidR="006956C2" w:rsidRDefault="00E623C7">
      <w:pPr>
        <w:jc w:val="both"/>
      </w:pPr>
      <w:r>
        <w:t>2.1.3. Пер</w:t>
      </w:r>
      <w:r>
        <w:t xml:space="preserve">сональные данные, внесенные Пользователем в форму обратной связи, автоматически передаются Оператору </w:t>
      </w:r>
    </w:p>
    <w:p w14:paraId="485DD462" w14:textId="77777777" w:rsidR="006956C2" w:rsidRDefault="00E623C7">
      <w:pPr>
        <w:jc w:val="both"/>
      </w:pPr>
      <w:r>
        <w:t>2.1.4. Любая иная персональная информация неоговоренная выше подлежит надежному хранению и нераспространению, за исключением случаев, предусмотренных дейс</w:t>
      </w:r>
      <w:r>
        <w:t xml:space="preserve">твующим законодательством РФ. </w:t>
      </w:r>
    </w:p>
    <w:p w14:paraId="52A97ED4" w14:textId="77777777" w:rsidR="006956C2" w:rsidRDefault="00E623C7">
      <w:pPr>
        <w:jc w:val="both"/>
      </w:pPr>
      <w:r>
        <w:t xml:space="preserve">2.2. Принципы обработки персональных данных Обработка персональных данных у Оператора осуществляется на основе следующих принципов: </w:t>
      </w:r>
    </w:p>
    <w:p w14:paraId="4B7372F1" w14:textId="77777777" w:rsidR="006956C2" w:rsidRDefault="00E623C7">
      <w:pPr>
        <w:jc w:val="both"/>
      </w:pPr>
      <w:r>
        <w:t xml:space="preserve">2.2.1. законности и справедливой основы; </w:t>
      </w:r>
    </w:p>
    <w:p w14:paraId="270D5EEB" w14:textId="77777777" w:rsidR="006956C2" w:rsidRDefault="00E623C7">
      <w:pPr>
        <w:jc w:val="both"/>
      </w:pPr>
      <w:r>
        <w:lastRenderedPageBreak/>
        <w:t>2.2.2. ограничения обработки персональных данных д</w:t>
      </w:r>
      <w:r>
        <w:t xml:space="preserve">остижением конкретных, заранее определенных и законных целей; </w:t>
      </w:r>
    </w:p>
    <w:p w14:paraId="46FF2F45" w14:textId="77777777" w:rsidR="006956C2" w:rsidRDefault="00E623C7">
      <w:pPr>
        <w:jc w:val="both"/>
      </w:pPr>
      <w:r>
        <w:t xml:space="preserve">2.2.3. недопущения обработки персональных данных, несовместимой с целями сбора персональных данных; </w:t>
      </w:r>
    </w:p>
    <w:p w14:paraId="46C531FF" w14:textId="77777777" w:rsidR="006956C2" w:rsidRDefault="00E623C7">
      <w:pPr>
        <w:jc w:val="both"/>
      </w:pPr>
      <w:r>
        <w:t>2.2.4. недопущения объединения баз данных, содержащих персональные данные, обработка которых</w:t>
      </w:r>
      <w:r>
        <w:t xml:space="preserve"> осуществляется в целях, несовместимых между собой; </w:t>
      </w:r>
    </w:p>
    <w:p w14:paraId="161BEBDD" w14:textId="77777777" w:rsidR="006956C2" w:rsidRDefault="00E623C7">
      <w:pPr>
        <w:jc w:val="both"/>
      </w:pPr>
      <w:r>
        <w:t xml:space="preserve">2.2.5. обработки только тех персональных данных, которые отвечают целям их обработки; </w:t>
      </w:r>
    </w:p>
    <w:p w14:paraId="48344A29" w14:textId="77777777" w:rsidR="006956C2" w:rsidRDefault="00E623C7">
      <w:pPr>
        <w:jc w:val="both"/>
      </w:pPr>
      <w:r>
        <w:t xml:space="preserve">2.2.6. соответствия содержания и объема обрабатываемых персональных данных заявленным целям обработки; </w:t>
      </w:r>
    </w:p>
    <w:p w14:paraId="190DEEAC" w14:textId="77777777" w:rsidR="006956C2" w:rsidRDefault="00E623C7">
      <w:pPr>
        <w:jc w:val="both"/>
      </w:pPr>
      <w:r>
        <w:t>2.2.7. недоп</w:t>
      </w:r>
      <w:r>
        <w:t xml:space="preserve">ущения обработки персональных данных, избыточных по отношению к заявленным целям их обработки; </w:t>
      </w:r>
    </w:p>
    <w:p w14:paraId="468A05EA" w14:textId="77777777" w:rsidR="006956C2" w:rsidRDefault="00E623C7">
      <w:pPr>
        <w:jc w:val="both"/>
      </w:pPr>
      <w:r>
        <w:t xml:space="preserve">2.2.8. обеспечения точности, достаточности и актуальности персональных данных по отношению к целям обработки персональных данных; </w:t>
      </w:r>
    </w:p>
    <w:p w14:paraId="3811BC26" w14:textId="77777777" w:rsidR="006956C2" w:rsidRDefault="00E623C7">
      <w:pPr>
        <w:jc w:val="both"/>
      </w:pPr>
      <w:r>
        <w:t>2.2.9. уничтожения либо обезл</w:t>
      </w:r>
      <w:r>
        <w:t xml:space="preserve">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14:paraId="1B6BC4FD" w14:textId="77777777" w:rsidR="006956C2" w:rsidRDefault="00E623C7">
      <w:pPr>
        <w:jc w:val="both"/>
      </w:pPr>
      <w:r>
        <w:t>2.3.</w:t>
      </w:r>
      <w:r>
        <w:t xml:space="preserve"> Условия обработки персональных данных Оператор производит обработку персональных данных при наличии хотя бы одного из следующих условий: </w:t>
      </w:r>
    </w:p>
    <w:p w14:paraId="1070E6D2" w14:textId="77777777" w:rsidR="006956C2" w:rsidRDefault="00E623C7">
      <w:pPr>
        <w:jc w:val="both"/>
      </w:pPr>
      <w:r>
        <w:t xml:space="preserve">2.3.1. обработка персональных данных осуществляется с согласия Пользователя на обработку его персональных данных; </w:t>
      </w:r>
    </w:p>
    <w:p w14:paraId="5653AFA6" w14:textId="77777777" w:rsidR="006956C2" w:rsidRDefault="00E623C7">
      <w:pPr>
        <w:jc w:val="both"/>
      </w:pPr>
      <w:r>
        <w:t>2.</w:t>
      </w:r>
      <w:r>
        <w:t xml:space="preserve">3.2. обработка персональных данных необходима для достижения целей осуществления и выполнения, возложенных законодательством Российской Федерации на оператора функций, полномочий и обязанностей; </w:t>
      </w:r>
    </w:p>
    <w:p w14:paraId="63865755" w14:textId="77777777" w:rsidR="006956C2" w:rsidRDefault="00E623C7">
      <w:pPr>
        <w:jc w:val="both"/>
      </w:pPr>
      <w:r>
        <w:t>2.3.3. обработка персональных данных необходима для исполнен</w:t>
      </w:r>
      <w:r>
        <w:t xml:space="preserve">ия договора, стороной которого является Пользователь, заключенный по инициативе Пользователя; </w:t>
      </w:r>
    </w:p>
    <w:p w14:paraId="33D14487" w14:textId="77777777" w:rsidR="006956C2" w:rsidRDefault="00E623C7">
      <w:pPr>
        <w:jc w:val="both"/>
      </w:pPr>
      <w:r>
        <w:t>2.3.4.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</w:t>
      </w:r>
      <w:r>
        <w:t xml:space="preserve">лей при условии, что при этом не нарушаются права и свободы Пользователя; </w:t>
      </w:r>
    </w:p>
    <w:p w14:paraId="7E3EB10D" w14:textId="77777777" w:rsidR="006956C2" w:rsidRDefault="00E623C7">
      <w:pPr>
        <w:jc w:val="both"/>
      </w:pPr>
      <w:r>
        <w:t>2.3.5. осуществляется обработка персональных данных, доступ неограниченного круга лиц, к которым предоставлен Пользователем либо по его просьбе (далее - общедоступные персональные д</w:t>
      </w:r>
      <w:r>
        <w:t xml:space="preserve">анные); </w:t>
      </w:r>
    </w:p>
    <w:p w14:paraId="461B40E6" w14:textId="77777777" w:rsidR="006956C2" w:rsidRDefault="00E623C7">
      <w:pPr>
        <w:jc w:val="both"/>
      </w:pPr>
      <w:r>
        <w:t xml:space="preserve">2.3.6.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1E959717" w14:textId="77777777" w:rsidR="006956C2" w:rsidRDefault="00E623C7">
      <w:pPr>
        <w:jc w:val="both"/>
      </w:pPr>
      <w:r>
        <w:t xml:space="preserve">2.4. Цели сбора персональных данных </w:t>
      </w:r>
    </w:p>
    <w:p w14:paraId="6BD21788" w14:textId="77777777" w:rsidR="006956C2" w:rsidRDefault="00E623C7">
      <w:pPr>
        <w:jc w:val="both"/>
      </w:pPr>
      <w:bookmarkStart w:id="0" w:name="_Hlk181795785"/>
      <w:r>
        <w:t xml:space="preserve">Персональные данные Пользователя Оператор может использовать в целях: </w:t>
      </w:r>
      <w:bookmarkEnd w:id="0"/>
    </w:p>
    <w:p w14:paraId="5596CA0F" w14:textId="2F19DB6A" w:rsidR="006956C2" w:rsidRDefault="00E623C7">
      <w:pPr>
        <w:jc w:val="both"/>
      </w:pPr>
      <w:r>
        <w:t>2.4.</w:t>
      </w:r>
      <w:r w:rsidR="00B12052">
        <w:t>1</w:t>
      </w:r>
      <w:r>
        <w:t>. установления с Пользователем обратной связи, включая направление уведомлений, запросов, оказан</w:t>
      </w:r>
      <w:r>
        <w:t xml:space="preserve">ия услуг, обработка запросов и заявок от Пользователя; </w:t>
      </w:r>
    </w:p>
    <w:p w14:paraId="14D27526" w14:textId="2C2FAC61" w:rsidR="006956C2" w:rsidRDefault="00E623C7">
      <w:pPr>
        <w:jc w:val="both"/>
      </w:pPr>
      <w:r>
        <w:t>2.4.</w:t>
      </w:r>
      <w:r w:rsidR="00B12052">
        <w:t>2</w:t>
      </w:r>
      <w:r>
        <w:t xml:space="preserve">. предоставления Пользователю эффективной клиентской и технической поддержки при возникновении проблем, связанных с использованием Сайта. </w:t>
      </w:r>
    </w:p>
    <w:p w14:paraId="68E4E228" w14:textId="625AD495" w:rsidR="006956C2" w:rsidRDefault="00E623C7">
      <w:pPr>
        <w:jc w:val="both"/>
      </w:pPr>
      <w:r>
        <w:lastRenderedPageBreak/>
        <w:t>2.4.</w:t>
      </w:r>
      <w:r w:rsidR="00B12052">
        <w:t>3</w:t>
      </w:r>
      <w:r>
        <w:t xml:space="preserve">. </w:t>
      </w:r>
      <w:bookmarkStart w:id="1" w:name="_Hlk181795957"/>
      <w:r>
        <w:t>информирование Пользователя о маркетинговых актив</w:t>
      </w:r>
      <w:r>
        <w:t xml:space="preserve">ностях ООО «СЗ «ВЕНТИ» посредством инструментов телекоммуникации, звонков, </w:t>
      </w:r>
      <w:r>
        <w:rPr>
          <w:lang w:val="en-US"/>
        </w:rPr>
        <w:t>SMS</w:t>
      </w:r>
      <w:r>
        <w:t xml:space="preserve">-рассылок, </w:t>
      </w:r>
      <w:r>
        <w:rPr>
          <w:lang w:val="en-US"/>
        </w:rPr>
        <w:t>email</w:t>
      </w:r>
      <w:r>
        <w:t>-рассылок, рассылок в мессенджерах</w:t>
      </w:r>
      <w:r>
        <w:t xml:space="preserve">. </w:t>
      </w:r>
      <w:bookmarkEnd w:id="1"/>
    </w:p>
    <w:p w14:paraId="2FC510F1" w14:textId="77777777" w:rsidR="006956C2" w:rsidRDefault="00E623C7">
      <w:pPr>
        <w:jc w:val="both"/>
      </w:pPr>
      <w:r>
        <w:t xml:space="preserve">2.5. Способы и сроки обработки персональных данных </w:t>
      </w:r>
    </w:p>
    <w:p w14:paraId="3627C36B" w14:textId="77777777" w:rsidR="006956C2" w:rsidRDefault="00E623C7">
      <w:pPr>
        <w:jc w:val="both"/>
      </w:pPr>
      <w:r>
        <w:t xml:space="preserve">2.5.1. Обработка персональных данных Пользователя осуществляется </w:t>
      </w:r>
      <w:r>
        <w:t xml:space="preserve">любым законным способом, с использованием средств автоматизации или без использования таких средств. </w:t>
      </w:r>
    </w:p>
    <w:p w14:paraId="2E80BFDB" w14:textId="77777777" w:rsidR="006956C2" w:rsidRDefault="00E623C7">
      <w:pPr>
        <w:jc w:val="both"/>
      </w:pPr>
      <w:r>
        <w:t>2.5.2. Пользователь соглашается с тем, что Оператор вправе передавать персональные данные третьим лицам – уполномоченным ООО «СЗ «ВЕНТИ» на основании дого</w:t>
      </w:r>
      <w:r>
        <w:t xml:space="preserve">воров организациям (перечень уполномоченных организаций размещен в Приложении 1). </w:t>
      </w:r>
    </w:p>
    <w:p w14:paraId="1C4D0230" w14:textId="77777777" w:rsidR="006956C2" w:rsidRDefault="00E623C7">
      <w:pPr>
        <w:jc w:val="both"/>
      </w:pPr>
      <w:r>
        <w:t>2.5.3. Персональные данные Пользователя могут быть переданы уполномоченным ор</w:t>
      </w:r>
      <w:r>
        <w:t xml:space="preserve">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14:paraId="5159A5CE" w14:textId="77777777" w:rsidR="006956C2" w:rsidRDefault="00E623C7">
      <w:pPr>
        <w:jc w:val="both"/>
      </w:pPr>
      <w:r>
        <w:t>2.5.4. Оператор принимает необходимые организационные и технические меры для защиты персональной информации Пользоват</w:t>
      </w:r>
      <w:r>
        <w:t xml:space="preserve">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773ABCC7" w14:textId="77777777" w:rsidR="006956C2" w:rsidRDefault="00E623C7">
      <w:pPr>
        <w:jc w:val="both"/>
      </w:pPr>
      <w:r>
        <w:t>2.5.5. Согласие может быть отозвано Пользователем путем подачи Оператору письменного заяв</w:t>
      </w:r>
      <w:r>
        <w:t xml:space="preserve">ления с указанием данных, определенных ст. 14 Закона «О персональных данных». </w:t>
      </w:r>
    </w:p>
    <w:p w14:paraId="2369228B" w14:textId="77777777" w:rsidR="006956C2" w:rsidRDefault="00E623C7">
      <w:pPr>
        <w:jc w:val="both"/>
      </w:pPr>
      <w:r>
        <w:t xml:space="preserve">2.6. Конфиденциальность персональных данных </w:t>
      </w:r>
    </w:p>
    <w:p w14:paraId="135EF8E7" w14:textId="77777777" w:rsidR="006956C2" w:rsidRDefault="00E623C7">
      <w:pPr>
        <w:jc w:val="both"/>
      </w:pPr>
      <w:r>
        <w:t>2.6.1. Оператор использует полученную от Пользователя информацию исключительно для целей, указанных в пункте 2.4 настоящей Политики.</w:t>
      </w:r>
      <w:r>
        <w:t xml:space="preserve"> </w:t>
      </w:r>
    </w:p>
    <w:p w14:paraId="3D7F778E" w14:textId="77777777" w:rsidR="006956C2" w:rsidRDefault="00E623C7">
      <w:pPr>
        <w:jc w:val="both"/>
      </w:pPr>
      <w:r>
        <w:t>2.6.2.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</w:t>
      </w:r>
      <w:r>
        <w:t xml:space="preserve">ьных данных Пользователя, за исключением случаев, предусмотренных законодательством РФ. </w:t>
      </w:r>
    </w:p>
    <w:p w14:paraId="5E1A60EB" w14:textId="77777777" w:rsidR="006956C2" w:rsidRDefault="00E623C7">
      <w:pPr>
        <w:jc w:val="both"/>
      </w:pPr>
      <w:r>
        <w:t>2.6.3.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</w:t>
      </w:r>
      <w:r>
        <w:t xml:space="preserve">ормации в существующем деловом обороте. </w:t>
      </w:r>
    </w:p>
    <w:p w14:paraId="35050B83" w14:textId="77777777" w:rsidR="006956C2" w:rsidRDefault="00E623C7">
      <w:pPr>
        <w:jc w:val="both"/>
      </w:pPr>
      <w:r>
        <w:t>2.6.4.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</w:t>
      </w:r>
      <w:r>
        <w:t xml:space="preserve">рав Пользователей на период проверки, в случае выявления недостоверных персональных данных или неправомерных действий. </w:t>
      </w:r>
    </w:p>
    <w:p w14:paraId="1D9768E6" w14:textId="77777777" w:rsidR="006956C2" w:rsidRDefault="00E623C7">
      <w:pPr>
        <w:jc w:val="both"/>
      </w:pPr>
      <w:r>
        <w:t xml:space="preserve">2.7. Биометрические персональные данные </w:t>
      </w:r>
    </w:p>
    <w:p w14:paraId="549FFDE5" w14:textId="77777777" w:rsidR="006956C2" w:rsidRDefault="00E623C7">
      <w:pPr>
        <w:jc w:val="both"/>
      </w:pPr>
      <w:r>
        <w:t>2.7.1. Сведения, которые характеризуют физиологические и биологические особенности человека, на</w:t>
      </w:r>
      <w:r>
        <w:t xml:space="preserve"> основании которых можно установить его личность – биометрические персональные данные – могут обрабатываться Оператором только при наличии согласия Пользователя в письменной форме. </w:t>
      </w:r>
    </w:p>
    <w:p w14:paraId="18DC18D4" w14:textId="77777777" w:rsidR="006956C2" w:rsidRDefault="00E623C7">
      <w:pPr>
        <w:jc w:val="both"/>
      </w:pPr>
      <w:r>
        <w:t xml:space="preserve">2.8. Куки-файлы </w:t>
      </w:r>
    </w:p>
    <w:p w14:paraId="4EB1404D" w14:textId="77777777" w:rsidR="006956C2" w:rsidRDefault="00E623C7">
      <w:pPr>
        <w:jc w:val="both"/>
      </w:pPr>
      <w:r>
        <w:t>2.8.1. Куки-файлы применяются для анализа данных об испол</w:t>
      </w:r>
      <w:r>
        <w:t xml:space="preserve">ьзовании и интересующей Пользователя информации, в частности, в них сохраняется информация об идентификации пользователя при авторизации в личном кабинете, выбранные Пользователем варианты </w:t>
      </w:r>
      <w:r>
        <w:lastRenderedPageBreak/>
        <w:t>конфигурации в конфигураторе автомобиля. Куки-файлы позволяют показ</w:t>
      </w:r>
      <w:r>
        <w:t xml:space="preserve">ывать рекламу Пользователям, которые раньше посещали сайт Оператора, а также рекомендовать товары и услуги на основании этих действий. </w:t>
      </w:r>
    </w:p>
    <w:p w14:paraId="00FCA829" w14:textId="77777777" w:rsidR="006956C2" w:rsidRDefault="00E623C7">
      <w:pPr>
        <w:jc w:val="both"/>
      </w:pPr>
      <w:r>
        <w:t>2.8.2. Для хранения и воспроизведения видеороликов сайт Оператора использует внешний видео-сервис YouTube, который встра</w:t>
      </w:r>
      <w:r>
        <w:t xml:space="preserve">ивается на страницы сайта. Куки-файлы используются сервисом для отслеживания настроек для встроенного видеоролика с YouTube, когда он воспроизводится. </w:t>
      </w:r>
    </w:p>
    <w:p w14:paraId="77CBECBB" w14:textId="77777777" w:rsidR="006956C2" w:rsidRDefault="00E623C7">
      <w:pPr>
        <w:jc w:val="both"/>
      </w:pPr>
      <w:r>
        <w:t>2.8.3. Для предоставления функционала поиска на карте сайт Оператора использует внешний картографический</w:t>
      </w:r>
      <w:r>
        <w:t xml:space="preserve"> сервис Яндекс Карты, которые встраивается на страницы сайта. Яндекс может собирать следующие категории персональной информации о Пользователе во время использования сайта Оператора/его сервисов: - информация о геолокации; - электронные данные (HTTP-заголо</w:t>
      </w:r>
      <w:r>
        <w:t xml:space="preserve">вки, IP-адрес, файлы </w:t>
      </w:r>
      <w:proofErr w:type="spellStart"/>
      <w:r>
        <w:t>cookie</w:t>
      </w:r>
      <w:proofErr w:type="spellEnd"/>
      <w:r>
        <w:t>, веб-маяки/пиксельные теги, данные об идентификаторе браузера, информация об аппаратном и программном обеспечении); - дата и время осуществления доступа к сайту Оператора/его сервисам. Яндекс также использует куки-файлы и веб-ма</w:t>
      </w:r>
      <w:r>
        <w:t xml:space="preserve">яки (включая пиксельные теги) для сбора персональной информации и связывания такой личной информации с устройством Пользователя и веб-браузером. </w:t>
      </w:r>
    </w:p>
    <w:p w14:paraId="6545B8D8" w14:textId="77777777" w:rsidR="006956C2" w:rsidRDefault="00E623C7">
      <w:pPr>
        <w:jc w:val="both"/>
      </w:pPr>
      <w:r>
        <w:t>2.8.4. Для распознавания предпочтения посетителей, а также пользующихся особой популярностью разделы сайта Опе</w:t>
      </w:r>
      <w:r>
        <w:t xml:space="preserve">ратора, сайт Оператора использует сервисы </w:t>
      </w:r>
      <w:proofErr w:type="spellStart"/>
      <w:r>
        <w:t>вебаналитики</w:t>
      </w:r>
      <w:proofErr w:type="spellEnd"/>
      <w:r>
        <w:t xml:space="preserve"> </w:t>
      </w:r>
      <w:proofErr w:type="spellStart"/>
      <w:r>
        <w:t>Яндекс.Метрика</w:t>
      </w:r>
      <w:proofErr w:type="spellEnd"/>
      <w:r>
        <w:t>. Это позволяет Оператору более целенаправленно выстраивать содержание страниц в соответствии с интересами и запросами Пользователя, повышая качество предлагаемого контента. Яндекс обраба</w:t>
      </w:r>
      <w:r>
        <w:t xml:space="preserve">тывает полученную информацию для оценки использования Пользователем сайта, составления для Оператора отчетов о деятельности сайта, и предоставления других услуг. Яндекс обрабатывает информацию в порядке, установленном в условиях использования сервиса </w:t>
      </w:r>
      <w:proofErr w:type="spellStart"/>
      <w:r>
        <w:t>Яндек</w:t>
      </w:r>
      <w:r>
        <w:t>с.Метрика</w:t>
      </w:r>
      <w:proofErr w:type="spellEnd"/>
      <w:r>
        <w:t xml:space="preserve">. </w:t>
      </w:r>
    </w:p>
    <w:p w14:paraId="3ED1260A" w14:textId="77777777" w:rsidR="006956C2" w:rsidRDefault="00E623C7">
      <w:pPr>
        <w:jc w:val="both"/>
      </w:pPr>
      <w:r>
        <w:t xml:space="preserve">2.8.4. Сайт Оператора использует сервисы онлайн-маркетинга: </w:t>
      </w:r>
      <w:proofErr w:type="spellStart"/>
      <w:r>
        <w:t>Яндекс.Метрика</w:t>
      </w:r>
      <w:proofErr w:type="spellEnd"/>
      <w:r>
        <w:t xml:space="preserve">, ВКонтакте, применяя технологии </w:t>
      </w:r>
      <w:proofErr w:type="spellStart"/>
      <w:r>
        <w:t>ретаргетинга</w:t>
      </w:r>
      <w:proofErr w:type="spellEnd"/>
      <w:r>
        <w:t>. При этом в куки-файлах сохраняется информация о интересующих Пользователя продуктах и услугах, которая в дальнейшем использ</w:t>
      </w:r>
      <w:r>
        <w:t>уется для информирования Пользователя в соответствии с его интересами. Куки-файлы делают объявления привлекательнее для Пользователей и эффективнее для рекламодателей (путем обеспечения релевантности рекламы, улучшения отчетов, повышения эффективности камп</w:t>
      </w:r>
      <w:r>
        <w:t>аний, позволяют избежать многократного показа Пользователю одних и тех же объявлений и т.д.). На сайте Оператора используется пиксель (программный код), с помощью которого можно измерять эффективность рекламы и изучать действия людей на сайте Оператора, сл</w:t>
      </w:r>
      <w:r>
        <w:t>едующих компаний: ООО «В контакте» (125167, г. Москва, проспект Ленинградский, д. 39 стр. 79). На сайте Оператора используется Пиксель ВКонтакте (VK.com), с помощью которого демонстрируется реклама пользователям ВКонтакте, которые заходили на сайт Оператор</w:t>
      </w:r>
      <w:r>
        <w:t xml:space="preserve">а. Система </w:t>
      </w:r>
      <w:proofErr w:type="spellStart"/>
      <w:r>
        <w:t>AdRiver</w:t>
      </w:r>
      <w:proofErr w:type="spellEnd"/>
      <w:r>
        <w:t xml:space="preserve"> собирает данные, которые определяют уникальность идентификатора пользователя при сохранении анонимности пользователя. К таким данным относятся: - географическая привязка IP-адреса пользователя; - операционная система и браузер пользовате</w:t>
      </w:r>
      <w:r>
        <w:t>ля; - количество показов/</w:t>
      </w:r>
      <w:proofErr w:type="gramStart"/>
      <w:r>
        <w:t>кликов по рекламному сообщению</w:t>
      </w:r>
      <w:proofErr w:type="gramEnd"/>
      <w:r>
        <w:t xml:space="preserve">; - количество посещений интернет-ресурсов, URL адреса страниц. </w:t>
      </w:r>
    </w:p>
    <w:p w14:paraId="78AD12DD" w14:textId="77777777" w:rsidR="006956C2" w:rsidRDefault="00E623C7">
      <w:pPr>
        <w:jc w:val="both"/>
      </w:pPr>
      <w:r>
        <w:t xml:space="preserve">3. Права Пользователя </w:t>
      </w:r>
    </w:p>
    <w:p w14:paraId="22B9A232" w14:textId="77777777" w:rsidR="006956C2" w:rsidRDefault="00E623C7">
      <w:pPr>
        <w:jc w:val="both"/>
      </w:pPr>
      <w:r>
        <w:t>3.1. Пользователь, принимая решение о предоставлении своих персональных данных, действует свободно, своей волей и</w:t>
      </w:r>
      <w:r>
        <w:t xml:space="preserve"> в своем интересе, безусловно выражая свое согласие. </w:t>
      </w:r>
    </w:p>
    <w:p w14:paraId="46902005" w14:textId="77777777" w:rsidR="006956C2" w:rsidRDefault="00E623C7">
      <w:pPr>
        <w:jc w:val="both"/>
      </w:pPr>
      <w:r>
        <w:t>3.2. Пользователь имеет право на получение у Оператора информации, касающейся обработки персональных данных, если такое право не ограничено в соответствии с законодательством РФ. Пользователь вправе тре</w:t>
      </w:r>
      <w:r>
        <w:t xml:space="preserve">бовать от Оператора уточнения его персональных данных, их блокирования или уничтожения в случае, если персональные данные являются неполными, </w:t>
      </w:r>
      <w:r>
        <w:lastRenderedPageBreak/>
        <w:t xml:space="preserve">устаревшими, неточными, незаконно полученными или не являются необходимыми для заявленной цели обработки, а также </w:t>
      </w:r>
      <w:r>
        <w:t xml:space="preserve">принимать предусмотренные законом меры по защите своих прав. </w:t>
      </w:r>
    </w:p>
    <w:p w14:paraId="22294113" w14:textId="77777777" w:rsidR="006956C2" w:rsidRDefault="00E623C7">
      <w:pPr>
        <w:jc w:val="both"/>
      </w:pPr>
      <w:r>
        <w:t xml:space="preserve">4. Обеспечение безопасности персональных данных </w:t>
      </w:r>
    </w:p>
    <w:p w14:paraId="23B246E7" w14:textId="77777777" w:rsidR="006956C2" w:rsidRDefault="00E623C7">
      <w:pPr>
        <w:jc w:val="both"/>
      </w:pPr>
      <w:r>
        <w:t>4.1. Безопасность персональных данных, обрабатываемых Оператором, обеспечивается реализацией правовых, организационных и технических мер, необход</w:t>
      </w:r>
      <w:r>
        <w:t xml:space="preserve">имых для обеспечения требований федерального законодательства в области защиты персональных данных. </w:t>
      </w:r>
    </w:p>
    <w:p w14:paraId="0956CCF6" w14:textId="77777777" w:rsidR="006956C2" w:rsidRDefault="00E623C7">
      <w:pPr>
        <w:jc w:val="both"/>
      </w:pPr>
      <w:r>
        <w:t xml:space="preserve">4.2. 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14:paraId="62019FF4" w14:textId="77777777" w:rsidR="006956C2" w:rsidRDefault="00E623C7">
      <w:pPr>
        <w:jc w:val="both"/>
      </w:pPr>
      <w:r>
        <w:t>1) назначение</w:t>
      </w:r>
      <w:r>
        <w:t xml:space="preserve"> должностных лиц, ответственных за организацию обработки персональных данных; </w:t>
      </w:r>
    </w:p>
    <w:p w14:paraId="73624262" w14:textId="77777777" w:rsidR="006956C2" w:rsidRDefault="00E623C7">
      <w:pPr>
        <w:jc w:val="both"/>
      </w:pPr>
      <w:r>
        <w:t>2) ограничение состава лиц, имеющих доступ к персональным данным; издание внутренних нормативных документов Оператора по вопросам обеспечения защиты персональных данных и их обр</w:t>
      </w:r>
      <w:r>
        <w:t xml:space="preserve">аботки, а также устанавливающие процедуры, направленные на предотвращение и выявление нарушений законодательства РФ и устранение их последствий; </w:t>
      </w:r>
    </w:p>
    <w:p w14:paraId="1B999547" w14:textId="77777777" w:rsidR="006956C2" w:rsidRDefault="00E623C7">
      <w:pPr>
        <w:jc w:val="both"/>
      </w:pPr>
      <w:r>
        <w:t>3) ознакомление ответственных за организацию обработки персональных данных с требованиями федерального законод</w:t>
      </w:r>
      <w:r>
        <w:t xml:space="preserve">ательства и внутренних нормативных документов Оператора по обработке персональных данных; организация учета, хранения и обращения носителей информации; </w:t>
      </w:r>
    </w:p>
    <w:p w14:paraId="6E007904" w14:textId="77777777" w:rsidR="006956C2" w:rsidRDefault="00E623C7">
      <w:pPr>
        <w:jc w:val="both"/>
      </w:pPr>
      <w:r>
        <w:t xml:space="preserve">4) разграничение доступа пользователей к информационным ресурсам и </w:t>
      </w:r>
      <w:proofErr w:type="spellStart"/>
      <w:r>
        <w:t>программноаппаратным</w:t>
      </w:r>
      <w:proofErr w:type="spellEnd"/>
      <w:r>
        <w:t xml:space="preserve"> средствам обраб</w:t>
      </w:r>
      <w:r>
        <w:t xml:space="preserve">отки информации; </w:t>
      </w:r>
    </w:p>
    <w:p w14:paraId="232F7F72" w14:textId="77777777" w:rsidR="006956C2" w:rsidRDefault="00E623C7">
      <w:pPr>
        <w:jc w:val="both"/>
      </w:pPr>
      <w:r>
        <w:t xml:space="preserve">5) регистрация и учет действий пользователей информационных систем персональных данных; использование антивирусных средств и средств восстановления системы защиты персональных данных; </w:t>
      </w:r>
    </w:p>
    <w:p w14:paraId="70390EF4" w14:textId="77777777" w:rsidR="006956C2" w:rsidRDefault="00E623C7">
      <w:pPr>
        <w:jc w:val="both"/>
      </w:pPr>
      <w:r>
        <w:t>6) организация режима ограниченного доступа в помещен</w:t>
      </w:r>
      <w:r>
        <w:t xml:space="preserve">ия обработки персональных данных на территории Оператора. </w:t>
      </w:r>
    </w:p>
    <w:p w14:paraId="57FF9EF9" w14:textId="77777777" w:rsidR="006956C2" w:rsidRDefault="00E623C7">
      <w:pPr>
        <w:jc w:val="both"/>
      </w:pPr>
      <w:r>
        <w:t xml:space="preserve">4.3. Оператор не несёт ответственность в случае утраты или разглашения персональных данных Пользователя, если они: </w:t>
      </w:r>
    </w:p>
    <w:p w14:paraId="0482ABE0" w14:textId="77777777" w:rsidR="006956C2" w:rsidRDefault="00E623C7">
      <w:pPr>
        <w:jc w:val="both"/>
      </w:pPr>
      <w:r>
        <w:t xml:space="preserve">4.3.1. стали публичным достоянием до их утраты или разглашения Оператором; </w:t>
      </w:r>
    </w:p>
    <w:p w14:paraId="240855B1" w14:textId="77777777" w:rsidR="006956C2" w:rsidRDefault="00E623C7">
      <w:pPr>
        <w:jc w:val="both"/>
      </w:pPr>
      <w:r>
        <w:t xml:space="preserve">4.3.2. были получены Оператором от третьей стороны до момента их передачи Оператору Пользователем; </w:t>
      </w:r>
    </w:p>
    <w:p w14:paraId="6ECC2C4F" w14:textId="77777777" w:rsidR="006956C2" w:rsidRDefault="00E623C7">
      <w:pPr>
        <w:jc w:val="both"/>
      </w:pPr>
      <w:r>
        <w:t xml:space="preserve">4.3.3. были разглашены с согласия Пользователя. </w:t>
      </w:r>
    </w:p>
    <w:p w14:paraId="29CCB7B4" w14:textId="77777777" w:rsidR="006956C2" w:rsidRDefault="00E623C7">
      <w:pPr>
        <w:jc w:val="both"/>
      </w:pPr>
      <w:r>
        <w:t>5. Уничтожение персональных дан</w:t>
      </w:r>
      <w:r>
        <w:t xml:space="preserve">ных </w:t>
      </w:r>
    </w:p>
    <w:p w14:paraId="2DB04889" w14:textId="77777777" w:rsidR="006956C2" w:rsidRDefault="00E623C7">
      <w:pPr>
        <w:jc w:val="both"/>
      </w:pPr>
      <w:r>
        <w:t xml:space="preserve">5.1. В соответствии с требованиями законодательства о персональных данных, уничтожение предоставленных Пользователем персональных данных производится Оператором в следующих случаях: </w:t>
      </w:r>
    </w:p>
    <w:p w14:paraId="5EDB88EF" w14:textId="77777777" w:rsidR="006956C2" w:rsidRDefault="00E623C7">
      <w:pPr>
        <w:jc w:val="both"/>
      </w:pPr>
      <w:r>
        <w:t>−</w:t>
      </w:r>
      <w:r>
        <w:t xml:space="preserve"> по достижении цели обработки персональных данных; </w:t>
      </w:r>
    </w:p>
    <w:p w14:paraId="27211882" w14:textId="77777777" w:rsidR="006956C2" w:rsidRDefault="00E623C7">
      <w:pPr>
        <w:jc w:val="both"/>
      </w:pPr>
      <w:r>
        <w:t>−</w:t>
      </w:r>
      <w:r>
        <w:t xml:space="preserve"> в случае утра</w:t>
      </w:r>
      <w:r>
        <w:t xml:space="preserve">ты необходимости в достижении целей обработки персональных данных; </w:t>
      </w:r>
    </w:p>
    <w:p w14:paraId="3BB60B58" w14:textId="77777777" w:rsidR="006956C2" w:rsidRDefault="00E623C7">
      <w:pPr>
        <w:jc w:val="both"/>
      </w:pPr>
      <w:r>
        <w:t>−</w:t>
      </w:r>
      <w:r>
        <w:t xml:space="preserve"> истечение срока обработки персональных данных; </w:t>
      </w:r>
    </w:p>
    <w:p w14:paraId="51DDF9D2" w14:textId="77777777" w:rsidR="006956C2" w:rsidRDefault="00E623C7">
      <w:pPr>
        <w:jc w:val="both"/>
      </w:pPr>
      <w:r>
        <w:t>−</w:t>
      </w:r>
      <w:r>
        <w:t xml:space="preserve"> в случае отзыва Пользователем согласия на обработку своих персональных данных; </w:t>
      </w:r>
    </w:p>
    <w:p w14:paraId="4BC5D8BC" w14:textId="77777777" w:rsidR="006956C2" w:rsidRDefault="00E623C7">
      <w:pPr>
        <w:jc w:val="both"/>
      </w:pPr>
      <w:r>
        <w:lastRenderedPageBreak/>
        <w:t>−</w:t>
      </w:r>
      <w:r>
        <w:t xml:space="preserve"> по требованию субъекта персональных данных или уполномоченного органа по защите прав субъектов персональных данных в случае выявления фактов совершения ООО «СЗ «ВЕНТИ» неправомерных действий с персональных данных, когда устранить соответствующие нарушения</w:t>
      </w:r>
      <w:r>
        <w:t xml:space="preserve"> не представляется возможным. </w:t>
      </w:r>
    </w:p>
    <w:p w14:paraId="00189046" w14:textId="77777777" w:rsidR="006956C2" w:rsidRDefault="00E623C7">
      <w:pPr>
        <w:jc w:val="both"/>
      </w:pPr>
      <w:r>
        <w:t xml:space="preserve">5.2. Уничтожение персональных данных производится путем стирания информации из информационных систем Оператора с составлением соответствующих документов. 6. Разрешение споров </w:t>
      </w:r>
    </w:p>
    <w:p w14:paraId="49637717" w14:textId="77777777" w:rsidR="006956C2" w:rsidRDefault="00E623C7">
      <w:pPr>
        <w:jc w:val="both"/>
      </w:pPr>
      <w:r>
        <w:t>6.1. До обращения в суд с иском по спорам, возник</w:t>
      </w:r>
      <w:r>
        <w:t xml:space="preserve">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 </w:t>
      </w:r>
    </w:p>
    <w:p w14:paraId="07DC86E6" w14:textId="77777777" w:rsidR="006956C2" w:rsidRDefault="00E623C7">
      <w:pPr>
        <w:jc w:val="both"/>
      </w:pPr>
      <w:r>
        <w:t>6.2. Получатель претензии в течение 30 (тридцати) календарных дней со дня получения прет</w:t>
      </w:r>
      <w:r>
        <w:t xml:space="preserve">ензии, письменно уведомляет заявителя претензии о результатах рассмотрения претензии. </w:t>
      </w:r>
    </w:p>
    <w:p w14:paraId="322FE8FE" w14:textId="77777777" w:rsidR="006956C2" w:rsidRDefault="00E623C7">
      <w:pPr>
        <w:jc w:val="both"/>
      </w:pPr>
      <w:r>
        <w:t xml:space="preserve">6.3. При недостижении соглашения спор будет передан на рассмотрение в Арбитражный суд Пермского края. </w:t>
      </w:r>
    </w:p>
    <w:p w14:paraId="730A1E07" w14:textId="77777777" w:rsidR="006956C2" w:rsidRDefault="00E623C7">
      <w:pPr>
        <w:jc w:val="both"/>
      </w:pPr>
      <w:r>
        <w:t>6.4. К настоящей Политике и отношениям между Пользователем и Опера</w:t>
      </w:r>
      <w:r>
        <w:t xml:space="preserve">тором применяется действующее законодательство Российской Федерации. </w:t>
      </w:r>
    </w:p>
    <w:p w14:paraId="662EF6DD" w14:textId="77777777" w:rsidR="006956C2" w:rsidRDefault="00E623C7">
      <w:pPr>
        <w:jc w:val="both"/>
      </w:pPr>
      <w:r>
        <w:t xml:space="preserve">7. Дополнительные условия </w:t>
      </w:r>
    </w:p>
    <w:p w14:paraId="32C17419" w14:textId="77777777" w:rsidR="006956C2" w:rsidRDefault="00E623C7">
      <w:pPr>
        <w:jc w:val="both"/>
      </w:pPr>
      <w:r>
        <w:t>7.1. 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</w:t>
      </w:r>
      <w:r>
        <w:t xml:space="preserve">м Российской Федерации в области персональных данных. </w:t>
      </w:r>
    </w:p>
    <w:p w14:paraId="428FA791" w14:textId="77777777" w:rsidR="006956C2" w:rsidRDefault="00E623C7">
      <w:pPr>
        <w:jc w:val="both"/>
      </w:pPr>
      <w:r>
        <w:t xml:space="preserve">7.2. Оператор вправе вносить изменения в настоящую Политику без согласия Пользователя. </w:t>
      </w:r>
    </w:p>
    <w:p w14:paraId="1C1C4044" w14:textId="77777777" w:rsidR="006956C2" w:rsidRDefault="00E623C7">
      <w:pPr>
        <w:jc w:val="both"/>
      </w:pPr>
      <w:r>
        <w:t>6.3. Новая редакция Политики вступает в силу с момента ее размещения на Сайте. Российская Федерация, город Пермь</w:t>
      </w:r>
    </w:p>
    <w:p w14:paraId="02DA3B56" w14:textId="77777777" w:rsidR="006956C2" w:rsidRDefault="006956C2">
      <w:pPr>
        <w:jc w:val="both"/>
      </w:pPr>
    </w:p>
    <w:p w14:paraId="0923026D" w14:textId="77777777" w:rsidR="006956C2" w:rsidRDefault="00E623C7">
      <w:pPr>
        <w:jc w:val="both"/>
      </w:pPr>
      <w:r>
        <w:t>Приложение 1</w:t>
      </w:r>
    </w:p>
    <w:p w14:paraId="1F20BB36" w14:textId="77777777" w:rsidR="006956C2" w:rsidRDefault="00E623C7">
      <w:pPr>
        <w:jc w:val="both"/>
        <w:rPr>
          <w:rFonts w:cstheme="minorHAnsi"/>
        </w:rPr>
      </w:pPr>
      <w:r>
        <w:rPr>
          <w:rFonts w:cstheme="minorHAnsi"/>
        </w:rPr>
        <w:t>Юридические лица, уполномоченные ООО «СЗ «ВЕНТИ» обрабатывать персональные данные:</w:t>
      </w:r>
    </w:p>
    <w:p w14:paraId="45BAC626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bookmarkStart w:id="2" w:name="_Hlk181796250"/>
      <w:r>
        <w:rPr>
          <w:rFonts w:cstheme="minorHAnsi"/>
          <w:color w:val="000000"/>
          <w:shd w:val="clear" w:color="auto" w:fill="FFFFFF"/>
        </w:rPr>
        <w:t>ООО «Яндекс», 119021, г. Москва, ул. Льва Толстого, д. 16</w:t>
      </w:r>
    </w:p>
    <w:p w14:paraId="29506B99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«В Контакте», 191024, Санкт-Петербург, ул. Херсонская, д. 12-14, литер А, помещение 1-Н</w:t>
      </w:r>
    </w:p>
    <w:p w14:paraId="0D3C88D4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«Манг</w:t>
      </w:r>
      <w:r>
        <w:rPr>
          <w:rFonts w:cstheme="minorHAnsi"/>
          <w:color w:val="000000"/>
          <w:shd w:val="clear" w:color="auto" w:fill="FFFFFF"/>
        </w:rPr>
        <w:t>о Телеком», 117420, город Москва, Профсоюзная ул., д. 57, ком. 84 </w:t>
      </w:r>
    </w:p>
    <w:p w14:paraId="6659E1FD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«Онлайн24», 197183, город Санкт-Петербург, Липовая ал., д. 9 литер а, пом. 12н офис с-2 </w:t>
      </w:r>
    </w:p>
    <w:p w14:paraId="213F90DC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«Гуд Медиа», 196006, город Санкт-Петербург, Московский </w:t>
      </w:r>
      <w:proofErr w:type="spellStart"/>
      <w:r>
        <w:rPr>
          <w:rFonts w:cstheme="minorHAnsi"/>
          <w:color w:val="000000"/>
          <w:shd w:val="clear" w:color="auto" w:fill="FFFFFF"/>
        </w:rPr>
        <w:t>пр-кт</w:t>
      </w:r>
      <w:proofErr w:type="spellEnd"/>
      <w:r>
        <w:rPr>
          <w:rFonts w:cstheme="minorHAnsi"/>
          <w:color w:val="000000"/>
          <w:shd w:val="clear" w:color="auto" w:fill="FFFFFF"/>
        </w:rPr>
        <w:t>, д. 91 литера а, офис 629 </w:t>
      </w:r>
    </w:p>
    <w:p w14:paraId="1EA51B9E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</w:t>
      </w:r>
      <w:r>
        <w:rPr>
          <w:rFonts w:cstheme="minorHAnsi"/>
          <w:color w:val="000000"/>
          <w:shd w:val="clear" w:color="auto" w:fill="FFFFFF"/>
        </w:rPr>
        <w:t xml:space="preserve">«ВК», 125167, город Москва, Ленинградский </w:t>
      </w:r>
      <w:proofErr w:type="spellStart"/>
      <w:r>
        <w:rPr>
          <w:rFonts w:cstheme="minorHAnsi"/>
          <w:color w:val="000000"/>
          <w:shd w:val="clear" w:color="auto" w:fill="FFFFFF"/>
        </w:rPr>
        <w:t>пр-кт</w:t>
      </w:r>
      <w:proofErr w:type="spellEnd"/>
      <w:r>
        <w:rPr>
          <w:rFonts w:cstheme="minorHAnsi"/>
          <w:color w:val="000000"/>
          <w:shd w:val="clear" w:color="auto" w:fill="FFFFFF"/>
        </w:rPr>
        <w:t>, д.39 стр.79 </w:t>
      </w:r>
    </w:p>
    <w:p w14:paraId="3F21521E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«Вымпел</w:t>
      </w:r>
    </w:p>
    <w:p w14:paraId="7C581AF1" w14:textId="77777777" w:rsidR="006956C2" w:rsidRDefault="00E623C7">
      <w:pPr>
        <w:pStyle w:val="af8"/>
        <w:numPr>
          <w:ilvl w:val="0"/>
          <w:numId w:val="1"/>
        </w:numPr>
        <w:jc w:val="both"/>
      </w:pPr>
      <w:r>
        <w:rPr>
          <w:rFonts w:cstheme="minorHAnsi"/>
          <w:color w:val="000000"/>
          <w:shd w:val="clear" w:color="auto" w:fill="FFFFFF"/>
        </w:rPr>
        <w:t>АО «ДОМ.РФ», 125009, город Москва, ул. Воздвиженка, д. 10 </w:t>
      </w:r>
    </w:p>
    <w:p w14:paraId="5B0E8BC8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«С-Маркетинг», 117312, город Москва, 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Вавилова, д. 19, этаж 3 </w:t>
      </w:r>
      <w:proofErr w:type="spellStart"/>
      <w:r>
        <w:rPr>
          <w:rFonts w:cstheme="minorHAnsi"/>
          <w:color w:val="000000"/>
          <w:shd w:val="clear" w:color="auto" w:fill="FFFFFF"/>
        </w:rPr>
        <w:t>помещ</w:t>
      </w:r>
      <w:proofErr w:type="spellEnd"/>
      <w:r>
        <w:rPr>
          <w:rFonts w:cstheme="minorHAnsi"/>
          <w:color w:val="000000"/>
          <w:shd w:val="clear" w:color="auto" w:fill="FFFFFF"/>
        </w:rPr>
        <w:t>. в.03.016 </w:t>
      </w:r>
    </w:p>
    <w:p w14:paraId="581557CA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«РА «Индекс 20», 117105, город Москва, Варшавское ш., д. 9 стр. 1, пом. б часть комнаты № 38 </w:t>
      </w:r>
    </w:p>
    <w:p w14:paraId="45D5BBF2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ПАО "Вымпелком", 127083, город Москва, ул. 8 Марта, д. 10 стр. 14 </w:t>
      </w:r>
    </w:p>
    <w:p w14:paraId="33980B68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 «</w:t>
      </w:r>
      <w:proofErr w:type="spellStart"/>
      <w:r>
        <w:rPr>
          <w:rFonts w:cstheme="minorHAnsi"/>
          <w:color w:val="000000"/>
          <w:shd w:val="clear" w:color="auto" w:fill="FFFFFF"/>
        </w:rPr>
        <w:t>ДубльГИС</w:t>
      </w:r>
      <w:proofErr w:type="spellEnd"/>
      <w:r>
        <w:rPr>
          <w:rFonts w:cstheme="minorHAnsi"/>
          <w:color w:val="000000"/>
          <w:shd w:val="clear" w:color="auto" w:fill="FFFFFF"/>
        </w:rPr>
        <w:t>», 630 032, г. Новосибирск, а/я 35</w:t>
      </w:r>
    </w:p>
    <w:p w14:paraId="6AFA5C1C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«Ида Лайт», 117393, город Москва, Профс</w:t>
      </w:r>
      <w:r>
        <w:rPr>
          <w:rFonts w:cstheme="minorHAnsi"/>
          <w:color w:val="000000"/>
          <w:shd w:val="clear" w:color="auto" w:fill="FFFFFF"/>
        </w:rPr>
        <w:t xml:space="preserve">оюзная ул., д. 76, </w:t>
      </w:r>
      <w:proofErr w:type="spellStart"/>
      <w:r>
        <w:rPr>
          <w:rFonts w:cstheme="minorHAnsi"/>
          <w:color w:val="000000"/>
          <w:shd w:val="clear" w:color="auto" w:fill="FFFFFF"/>
        </w:rPr>
        <w:t>эт</w:t>
      </w:r>
      <w:proofErr w:type="spellEnd"/>
      <w:r>
        <w:rPr>
          <w:rFonts w:cstheme="minorHAnsi"/>
          <w:color w:val="000000"/>
          <w:shd w:val="clear" w:color="auto" w:fill="FFFFFF"/>
        </w:rPr>
        <w:t>/оф 3/6б </w:t>
      </w:r>
    </w:p>
    <w:p w14:paraId="21AC9B61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ООО "Интернет для Каждого", 614039, Пермский край, г Пермь, Комсомольский </w:t>
      </w:r>
      <w:proofErr w:type="spellStart"/>
      <w:r>
        <w:rPr>
          <w:rFonts w:cstheme="minorHAnsi"/>
          <w:color w:val="000000"/>
          <w:shd w:val="clear" w:color="auto" w:fill="FFFFFF"/>
        </w:rPr>
        <w:t>пр-кт</w:t>
      </w:r>
      <w:proofErr w:type="spellEnd"/>
      <w:r>
        <w:rPr>
          <w:rFonts w:cstheme="minorHAnsi"/>
          <w:color w:val="000000"/>
          <w:shd w:val="clear" w:color="auto" w:fill="FFFFFF"/>
        </w:rPr>
        <w:t>, д. 60, кв. 31 </w:t>
      </w:r>
    </w:p>
    <w:p w14:paraId="75D19FCB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</w:t>
      </w:r>
      <w:proofErr w:type="spellStart"/>
      <w:r>
        <w:rPr>
          <w:rFonts w:cstheme="minorHAnsi"/>
          <w:color w:val="000000"/>
          <w:shd w:val="clear" w:color="auto" w:fill="FFFFFF"/>
        </w:rPr>
        <w:t>ТаргетХантер</w:t>
      </w:r>
      <w:proofErr w:type="spellEnd"/>
      <w:r>
        <w:rPr>
          <w:rFonts w:cstheme="minorHAnsi"/>
          <w:color w:val="000000"/>
          <w:shd w:val="clear" w:color="auto" w:fill="FFFFFF"/>
        </w:rPr>
        <w:t>», 624262 Россия, Свердловская область, г. Асбест, ул. Советская, д. 2а, оф. 2</w:t>
      </w:r>
    </w:p>
    <w:p w14:paraId="05EC1A7F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"Интернет Технологии", 614064</w:t>
      </w:r>
      <w:r>
        <w:rPr>
          <w:rFonts w:cstheme="minorHAnsi"/>
          <w:color w:val="000000"/>
          <w:shd w:val="clear" w:color="auto" w:fill="FFFFFF"/>
        </w:rPr>
        <w:t>, Пермский край, город Пермь, ул. Чкалова, д.9, кв.325</w:t>
      </w:r>
    </w:p>
    <w:p w14:paraId="4DC13568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"</w:t>
      </w:r>
      <w:proofErr w:type="spellStart"/>
      <w:r>
        <w:rPr>
          <w:rFonts w:cstheme="minorHAnsi"/>
          <w:color w:val="000000"/>
          <w:shd w:val="clear" w:color="auto" w:fill="FFFFFF"/>
        </w:rPr>
        <w:t>Кех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Екоммерц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", 125196, город Москва, Лесная ул., д. 7, </w:t>
      </w:r>
      <w:proofErr w:type="spellStart"/>
      <w:r>
        <w:rPr>
          <w:rFonts w:cstheme="minorHAnsi"/>
          <w:color w:val="000000"/>
          <w:shd w:val="clear" w:color="auto" w:fill="FFFFFF"/>
        </w:rPr>
        <w:t>эт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15 ком 1</w:t>
      </w:r>
    </w:p>
    <w:p w14:paraId="082AA443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ПАО «МТС», 109147, ул. Марксистская, 4, Москва, Россия</w:t>
      </w:r>
    </w:p>
    <w:p w14:paraId="66EC4AC5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ПАО «МегаФон», 127006, город Москва, Оружейный пер., д. 41 </w:t>
      </w:r>
    </w:p>
    <w:p w14:paraId="11FD5CC2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ИП Юсупова Джа</w:t>
      </w:r>
      <w:r>
        <w:rPr>
          <w:rFonts w:cstheme="minorHAnsi"/>
          <w:color w:val="000000"/>
          <w:shd w:val="clear" w:color="auto" w:fill="FFFFFF"/>
        </w:rPr>
        <w:t xml:space="preserve">миля </w:t>
      </w:r>
      <w:proofErr w:type="spellStart"/>
      <w:r>
        <w:rPr>
          <w:rFonts w:cstheme="minorHAnsi"/>
          <w:color w:val="000000"/>
          <w:shd w:val="clear" w:color="auto" w:fill="FFFFFF"/>
        </w:rPr>
        <w:t>Фаатовна</w:t>
      </w:r>
      <w:proofErr w:type="spellEnd"/>
      <w:r>
        <w:rPr>
          <w:rFonts w:cstheme="minorHAnsi"/>
          <w:color w:val="000000"/>
          <w:shd w:val="clear" w:color="auto" w:fill="FFFFFF"/>
        </w:rPr>
        <w:t>, ИНН 590582053176, ОГРНИП 318595800129341</w:t>
      </w:r>
    </w:p>
    <w:p w14:paraId="3FDC3540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</w:t>
      </w:r>
      <w:proofErr w:type="spellStart"/>
      <w:r>
        <w:rPr>
          <w:rFonts w:cstheme="minorHAnsi"/>
          <w:color w:val="000000"/>
          <w:shd w:val="clear" w:color="auto" w:fill="FFFFFF"/>
        </w:rPr>
        <w:t>Балачков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Геннадий Андреевич, ИНН 572005461832, ОГРНИП 318574900012430</w:t>
      </w:r>
    </w:p>
    <w:p w14:paraId="7DF3A99E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ИП Погорелова Наталья Валерьевна, ИНН 720303078093, ОГРНИП 322723200038634</w:t>
      </w:r>
    </w:p>
    <w:p w14:paraId="07BF1CA5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Дёмкин Егор Алексеевич, ИНН 590316598998, ОГРНИП </w:t>
      </w:r>
      <w:r>
        <w:rPr>
          <w:rFonts w:cstheme="minorHAnsi"/>
          <w:color w:val="000000"/>
          <w:shd w:val="clear" w:color="auto" w:fill="FFFFFF"/>
        </w:rPr>
        <w:t>323595800098546</w:t>
      </w:r>
    </w:p>
    <w:p w14:paraId="49BA9E5D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t>ИП Замятин Николай Григорьевич, ИНН 590230037687, ОГРНИП 313590433900045</w:t>
      </w:r>
    </w:p>
    <w:p w14:paraId="175A2703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</w:t>
      </w:r>
      <w:proofErr w:type="spellStart"/>
      <w:r>
        <w:rPr>
          <w:rFonts w:cstheme="minorHAnsi"/>
          <w:color w:val="000000"/>
          <w:shd w:val="clear" w:color="auto" w:fill="FFFFFF"/>
        </w:rPr>
        <w:t>Занина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Ольга </w:t>
      </w:r>
      <w:proofErr w:type="spellStart"/>
      <w:r>
        <w:rPr>
          <w:rFonts w:cstheme="minorHAnsi"/>
          <w:color w:val="000000"/>
          <w:shd w:val="clear" w:color="auto" w:fill="FFFFFF"/>
        </w:rPr>
        <w:t>Мироновна</w:t>
      </w:r>
      <w:proofErr w:type="spellEnd"/>
      <w:r>
        <w:rPr>
          <w:rFonts w:cstheme="minorHAnsi"/>
          <w:color w:val="000000"/>
          <w:shd w:val="clear" w:color="auto" w:fill="FFFFFF"/>
        </w:rPr>
        <w:t>, ИНН 590312849859, ОГРНИП 313590320600031</w:t>
      </w:r>
    </w:p>
    <w:p w14:paraId="78974DAB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ИП Зырянов Кирилл Андреевич, ИНН 590422603833, ОГРНИП 319595800062024</w:t>
      </w:r>
    </w:p>
    <w:p w14:paraId="5F8B8012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ИП Ромашов Сергей Дмитриевич,</w:t>
      </w:r>
      <w:r>
        <w:rPr>
          <w:rFonts w:cstheme="minorHAnsi"/>
          <w:color w:val="000000"/>
          <w:shd w:val="clear" w:color="auto" w:fill="FFFFFF"/>
        </w:rPr>
        <w:t xml:space="preserve"> ИНН 591609050064, ОГРНИП 3245958001273  </w:t>
      </w:r>
    </w:p>
    <w:p w14:paraId="05BD2290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ИП Пешехонов Ильяс Сергеевич, ИНН 590610309312, ОГРНИП 317595800018034</w:t>
      </w:r>
    </w:p>
    <w:p w14:paraId="43E390A1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«СЗ «УНО», 614095, Пермский край, г Пермь, Стахановская 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>, д. 10, этаж 1 </w:t>
      </w:r>
    </w:p>
    <w:p w14:paraId="0C3051AC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«СЗ «ЕВРОСТРОЙ»</w:t>
      </w:r>
      <w:r>
        <w:rPr>
          <w:rFonts w:cstheme="minorHAnsi"/>
          <w:color w:val="000000"/>
          <w:shd w:val="clear" w:color="auto" w:fill="FFFFFF"/>
        </w:rPr>
        <w:t xml:space="preserve">, 614087, Пермский край, город Пермь, ул. Малкова, д. 17, </w:t>
      </w:r>
      <w:proofErr w:type="spellStart"/>
      <w:r>
        <w:rPr>
          <w:rFonts w:cstheme="minorHAnsi"/>
          <w:color w:val="000000"/>
          <w:shd w:val="clear" w:color="auto" w:fill="FFFFFF"/>
        </w:rPr>
        <w:t>помещ</w:t>
      </w:r>
      <w:proofErr w:type="spellEnd"/>
      <w:r>
        <w:rPr>
          <w:rFonts w:cstheme="minorHAnsi"/>
          <w:color w:val="000000"/>
          <w:shd w:val="clear" w:color="auto" w:fill="FFFFFF"/>
        </w:rPr>
        <w:t>. 24 </w:t>
      </w:r>
    </w:p>
    <w:p w14:paraId="34B9FD84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«СЗ «ТРЭНТА», 614000, Пермский край, г Пермь, Пермская 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>, д. 63, офис 25 </w:t>
      </w:r>
    </w:p>
    <w:p w14:paraId="5E3F761C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«СЗ «СТРОМ», 614095, Пермский край, г Пермь, Стахановская 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>, д. 10, этаж 1 </w:t>
      </w:r>
      <w:bookmarkEnd w:id="2"/>
    </w:p>
    <w:p w14:paraId="43A3031D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ООО «СЗ «ФОРМА», 614000, Пе</w:t>
      </w:r>
      <w:r>
        <w:rPr>
          <w:rFonts w:cstheme="minorHAnsi"/>
          <w:color w:val="000000"/>
          <w:shd w:val="clear" w:color="auto" w:fill="FFFFFF"/>
        </w:rPr>
        <w:t xml:space="preserve">рмский край, г Пермь, Пермская 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>, д. 63, офис 24 </w:t>
      </w:r>
    </w:p>
    <w:p w14:paraId="5FBB3B70" w14:textId="77777777" w:rsidR="006956C2" w:rsidRDefault="00E623C7">
      <w:pPr>
        <w:pStyle w:val="af8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«СЗ «БЕРЕЗОВАЯ РОЩА», 614000, Пермский край, г Пермь, Пермская 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>, д. 63, этаж 2 </w:t>
      </w:r>
    </w:p>
    <w:sectPr w:rsidR="0069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97D9" w14:textId="77777777" w:rsidR="00E623C7" w:rsidRDefault="00E623C7">
      <w:pPr>
        <w:spacing w:after="0" w:line="240" w:lineRule="auto"/>
      </w:pPr>
      <w:r>
        <w:separator/>
      </w:r>
    </w:p>
  </w:endnote>
  <w:endnote w:type="continuationSeparator" w:id="0">
    <w:p w14:paraId="19BE5181" w14:textId="77777777" w:rsidR="00E623C7" w:rsidRDefault="00E6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61E5" w14:textId="77777777" w:rsidR="00E623C7" w:rsidRDefault="00E623C7">
      <w:pPr>
        <w:spacing w:after="0" w:line="240" w:lineRule="auto"/>
      </w:pPr>
      <w:r>
        <w:separator/>
      </w:r>
    </w:p>
  </w:footnote>
  <w:footnote w:type="continuationSeparator" w:id="0">
    <w:p w14:paraId="6D2E3FA5" w14:textId="77777777" w:rsidR="00E623C7" w:rsidRDefault="00E6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203DB"/>
    <w:multiLevelType w:val="hybridMultilevel"/>
    <w:tmpl w:val="498E4FF6"/>
    <w:lvl w:ilvl="0" w:tplc="E8DA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88F0E">
      <w:start w:val="1"/>
      <w:numFmt w:val="lowerLetter"/>
      <w:lvlText w:val="%2."/>
      <w:lvlJc w:val="left"/>
      <w:pPr>
        <w:ind w:left="1440" w:hanging="360"/>
      </w:pPr>
    </w:lvl>
    <w:lvl w:ilvl="2" w:tplc="9AECBCCC">
      <w:start w:val="1"/>
      <w:numFmt w:val="lowerRoman"/>
      <w:lvlText w:val="%3."/>
      <w:lvlJc w:val="right"/>
      <w:pPr>
        <w:ind w:left="2160" w:hanging="180"/>
      </w:pPr>
    </w:lvl>
    <w:lvl w:ilvl="3" w:tplc="88F0F406">
      <w:start w:val="1"/>
      <w:numFmt w:val="decimal"/>
      <w:lvlText w:val="%4."/>
      <w:lvlJc w:val="left"/>
      <w:pPr>
        <w:ind w:left="2880" w:hanging="360"/>
      </w:pPr>
    </w:lvl>
    <w:lvl w:ilvl="4" w:tplc="17685594">
      <w:start w:val="1"/>
      <w:numFmt w:val="lowerLetter"/>
      <w:lvlText w:val="%5."/>
      <w:lvlJc w:val="left"/>
      <w:pPr>
        <w:ind w:left="3600" w:hanging="360"/>
      </w:pPr>
    </w:lvl>
    <w:lvl w:ilvl="5" w:tplc="7F64A3DA">
      <w:start w:val="1"/>
      <w:numFmt w:val="lowerRoman"/>
      <w:lvlText w:val="%6."/>
      <w:lvlJc w:val="right"/>
      <w:pPr>
        <w:ind w:left="4320" w:hanging="180"/>
      </w:pPr>
    </w:lvl>
    <w:lvl w:ilvl="6" w:tplc="684A636A">
      <w:start w:val="1"/>
      <w:numFmt w:val="decimal"/>
      <w:lvlText w:val="%7."/>
      <w:lvlJc w:val="left"/>
      <w:pPr>
        <w:ind w:left="5040" w:hanging="360"/>
      </w:pPr>
    </w:lvl>
    <w:lvl w:ilvl="7" w:tplc="49B87744">
      <w:start w:val="1"/>
      <w:numFmt w:val="lowerLetter"/>
      <w:lvlText w:val="%8."/>
      <w:lvlJc w:val="left"/>
      <w:pPr>
        <w:ind w:left="5760" w:hanging="360"/>
      </w:pPr>
    </w:lvl>
    <w:lvl w:ilvl="8" w:tplc="E36670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C2"/>
    <w:rsid w:val="001D4025"/>
    <w:rsid w:val="00591831"/>
    <w:rsid w:val="006956C2"/>
    <w:rsid w:val="00B12052"/>
    <w:rsid w:val="00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F937"/>
  <w15:docId w15:val="{A5123066-0287-4B04-BC0D-FCB0E211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longcopy">
    <w:name w:val="long_copy"/>
    <w:basedOn w:val="a0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3164-318D-4424-908A-86187D09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3226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Дарья</dc:creator>
  <cp:keywords/>
  <dc:description/>
  <cp:lastModifiedBy>Филимонова Дарья</cp:lastModifiedBy>
  <cp:revision>2</cp:revision>
  <dcterms:created xsi:type="dcterms:W3CDTF">2024-12-17T08:58:00Z</dcterms:created>
  <dcterms:modified xsi:type="dcterms:W3CDTF">2024-12-17T08:58:00Z</dcterms:modified>
</cp:coreProperties>
</file>