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23" w:rsidRPr="00A87323" w:rsidRDefault="00A87323" w:rsidP="008F1BDF">
      <w:pPr>
        <w:spacing w:after="0" w:line="581" w:lineRule="atLeast"/>
        <w:jc w:val="center"/>
        <w:outlineLvl w:val="0"/>
        <w:rPr>
          <w:rFonts w:ascii="Times New Roman" w:eastAsia="Times New Roman" w:hAnsi="Times New Roman" w:cs="Times New Roman"/>
          <w:color w:val="2A2A30"/>
          <w:kern w:val="36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kern w:val="36"/>
          <w:sz w:val="24"/>
          <w:szCs w:val="24"/>
          <w:lang w:eastAsia="ru-RU"/>
        </w:rPr>
        <w:t xml:space="preserve">Политика обработки персональных данных </w:t>
      </w:r>
      <w:r w:rsidRPr="008F1BDF">
        <w:rPr>
          <w:rFonts w:ascii="Times New Roman" w:eastAsia="Times New Roman" w:hAnsi="Times New Roman" w:cs="Times New Roman"/>
          <w:color w:val="2A2A30"/>
          <w:kern w:val="36"/>
          <w:sz w:val="24"/>
          <w:szCs w:val="24"/>
          <w:lang w:eastAsia="ru-RU"/>
        </w:rPr>
        <w:t>ООО СЗ «КОРЕНЕВО ДЕВЕЛОПМЕНТ»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1. Общие положения.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1.1. Настоящая Политика разработана во исполнение требований Федерального закона от 27.07.2006 N 152-ФЗ "О персональных данных" в соответствии с целями, задачами и принципами обеспечения безопасности персональных данных (далее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</w:t>
      </w:r>
      <w:r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ерсональные данные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) </w:t>
      </w:r>
      <w:r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1.2. Цель настоящей Политики: обеспечение обработки </w:t>
      </w:r>
      <w:r w:rsidR="00077FB6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П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ерсональных данных 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в соответствии с требованиями действующего законодательства Российской Федерации в сфере защиты </w:t>
      </w:r>
      <w:r w:rsidR="00077FB6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П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ерсональных данных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обеспечение безопасности </w:t>
      </w:r>
      <w:r w:rsidR="00077FB6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П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ерсональных данных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обрабатываемых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от всех видов угроз, внешних и внутренних, умышленных и непреднамеренных, минимизация ущерба от возможной реализации угроз безопасности </w:t>
      </w:r>
      <w:r w:rsidR="00077FB6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П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ерсональных данных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2. Основные термины и определения.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2.1 Персональные данные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любая информация, относящаяся к п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рямо или косвенно </w:t>
      </w:r>
      <w:proofErr w:type="gramStart"/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определенному</w:t>
      </w:r>
      <w:proofErr w:type="gramEnd"/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или определяемому физическому лицу (субъекту персональных данных).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2.2. Информация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сведения (сообщения, данные) независимо от формы их представления.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2.3. Оператор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2.4. Обработка персональных данных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2.5. Автоматизированная обработка персональных данных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обработка персональных данных с помощью средств вычислительной техники.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2.6. Предо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ставление персональных данных - 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действия, направленные на раскрытие персональных данных определенному лицу или определенному кругу лиц.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2.7. Распространение персональных данных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действия, направленные на раскрытие данных неопределенному кругу лиц.</w:t>
      </w:r>
    </w:p>
    <w:p w:rsidR="00A87323" w:rsidRPr="00A87323" w:rsidRDefault="00077FB6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2.8. </w:t>
      </w:r>
      <w:r w:rsidR="0051752A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Трансграничная п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ередача персональных данных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2.9. Блокирование персональных данных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lastRenderedPageBreak/>
        <w:t xml:space="preserve">2.10. Уничтожение персональных данных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2.11. Обезличивание персональных данных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2.12. Информационная система персональных данных 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3. Правовые основания обработки персональных данных.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осуществляет обработку персональных данных, в том числе: Конституция Российской Федерации; Трудовой кодекс Российской Федерации; Федеральный закон от 30.12.2004 N 214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-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Устав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, договорные отношения с клиентами, согласие субъектов персональных данных на обработку их персональных данных и иные нормативные правовые акты.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4. Принципы и цели обработки персональных данных.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4.1. Обработка персональных данных в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осуществляется с учетом необходимости обеспечения защиты прав и свобод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обработка персональных данных осуществляется в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на законной и справедливой основе;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обработка персональных данных ограничивается достижением конкретных, заранее определенных и законных целей;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не допускается обработка персональных данных, несовместимая с целями сбора персональных данных;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обработке подлежат только персональные данные, которые отвечают целям их обработки;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принимаются необходимые 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lastRenderedPageBreak/>
        <w:t xml:space="preserve">меры либо обеспечивается их принятие по удалению или уточнению </w:t>
      </w:r>
      <w:proofErr w:type="gramStart"/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неполных</w:t>
      </w:r>
      <w:proofErr w:type="gramEnd"/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или неточных персональных данных;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поручителем</w:t>
      </w:r>
      <w:proofErr w:type="gramEnd"/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по которому является субъект персональных данных;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4.2. Персональные данные обрабатываются в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в целях: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осуществления функций, полномочий и обязанностей, возложенных законодательством Российской Федерации на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защиты жизни, здоровья или иных жизненно важных интересов субъектов персональных данных;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подготовки, заключения, исполнения и прекращения договоров с клиентами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осуществления прав и законных интересов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в рамках осуществления видов деятельности, предусмотренных Уставом и иными локальными нормативными актами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, или третьих лиц либо достижения общественно значимых целей;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взаимодействия с потенциальными покупателями на сайте компании в сети интернет;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обеспечения работы программных обеспечений правообладателем которых является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,</w:t>
      </w:r>
    </w:p>
    <w:p w:rsidR="00A87323" w:rsidRPr="00A87323" w:rsidRDefault="00A87323" w:rsidP="008F1BDF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в иных законных целях.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5. Перечень субъектов, персональные данные которых обрабатываются в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.</w:t>
      </w:r>
    </w:p>
    <w:p w:rsidR="00A87323" w:rsidRPr="00A87323" w:rsidRDefault="00A87323" w:rsidP="008F1BDF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В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обрабатываются персональные данные следующих категорий субъектов персональных данных: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работники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и их близкие родственники;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работники дочерних обществ и организаций </w:t>
      </w:r>
      <w:r w:rsidR="00077FB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физические лица, претендующие на замещение вакантных должностей;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физические лица (клиенты, потенциальные клиенты), состоящие в договорных или иных гражданско-правовых отношениях с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ДЕВЕЛОПМЕНТ»,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lastRenderedPageBreak/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другие субъекты персональных данных (для обеспечения реализации целей обработки, указанных в разделе 4 Политики).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6. Перечень персональных данных, обрабатываемых в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Перечень персональных данных, обрабатываемых в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определяется в соответствии с законодательством Российской Федерации и локальными нормативными актами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с учетом целей обработки персональных данных, указанных в разделе 5 Политики.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7. Функции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при осуществлении обработки персональных данных.</w:t>
      </w:r>
    </w:p>
    <w:p w:rsidR="00A87323" w:rsidRPr="00A87323" w:rsidRDefault="00790C48" w:rsidP="008F1BDF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при осуществлении обработки персональных данных: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принимает меры, необходимые и достаточные для обеспечения выполнения требований законодательства Российской Федерации и локальных нормативных актов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в области персональных данных;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назначает лицо, ответственное за организацию обработки персональных данных в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издает локальные нормативные акты, определяющие политику и вопросы обработки и защиты персональных данных в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осуществляет ознакомление работников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его филиалов и представительств, непосредственно осуществляющих обработку персональных данных, с положениями законодательства Российской Федерации и локальных нормативных актов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в области персональных данных, в том числе требованиями к защите персональных данных, и обучение указанных работников;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публикует или иным образом обеспечивает неограниченный доступ к настоящей Политике;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прекращает обработку и уничтожает персональные данные в случаях, предусмотренных законодательством Российской Федераци</w:t>
      </w: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и в области персональных данных,</w:t>
      </w:r>
    </w:p>
    <w:p w:rsidR="00A87323" w:rsidRPr="00A87323" w:rsidRDefault="00A87323" w:rsidP="008F1BDF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совершает иные действия, предусмотренные законодательством Российской Федерации в области персональных данных.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8. Условия обработки персональных данных в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8.1. Обработка персональных данных в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осуществляется с согласия субъекта персональных данных на обработку его персональных 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lastRenderedPageBreak/>
        <w:t>данных, если иное не предусмотрено законодательством Российской Федерации в области персональных данных.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8.2.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8.3. К обработке персональных данных допускаются работники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, в должностные обязанности которых входит обработка персональных данных.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8.4. Обработка персональных данных, разрешенных субъектом персональных данных для распространения, осуществляется с соблюдением запретов и условий, установленных статьей 10.1 Федерального закона "О персональных данных».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8.5.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ООО СЗ «КОРЕНЕВО ДЕВЕЛОПМЕНТ» 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8.6.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ООО СЗ «КОРЕНЕВО ДЕВЕЛОПМЕНТ» 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жизни.</w:t>
      </w:r>
    </w:p>
    <w:p w:rsidR="00A87323" w:rsidRPr="00583279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58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8.7. </w:t>
      </w:r>
      <w:r w:rsidR="00790C48" w:rsidRPr="0058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ООО СЗ «КОРЕНЕВО ДЕВЕЛОПМЕНТ» </w:t>
      </w:r>
      <w:r w:rsidRPr="0058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осуществляет обработку биометрических категорий персональных данных.</w:t>
      </w:r>
    </w:p>
    <w:bookmarkEnd w:id="0"/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8.8. Используемые в </w:t>
      </w:r>
      <w:r w:rsidR="00790C48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ООО СЗ «КОРЕНЕВО ДЕВЕЛОПМЕНТ» 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базы данных информации, содержащей </w:t>
      </w:r>
      <w:r w:rsidR="00790C48" w:rsidRPr="008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90C48" w:rsidRPr="00A87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ерсональны</w:t>
      </w:r>
      <w:r w:rsidR="00E11546" w:rsidRPr="008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90C48" w:rsidRPr="00A87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</w:t>
      </w:r>
      <w:r w:rsidR="00790C48" w:rsidRPr="008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граждан Российской Федерации, располагаются на территории Российской Федерации.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8.9. Сроки хранения персональных данных в </w:t>
      </w:r>
      <w:r w:rsidR="003E4CB7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определяются в соответствии с законодательством Российской Федерации и нормативными документами </w:t>
      </w:r>
      <w:r w:rsidR="003E4CB7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9. Перечень действий с персональными данными и способы их обработки.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9.1. </w:t>
      </w:r>
      <w:r w:rsidR="003E4CB7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ООО СЗ «КОРЕНЕВО ДЕВЕЛОПМЕНТ» 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A87323" w:rsidRPr="00A87323" w:rsidRDefault="00A87323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9.2. Обработка персональных данных в </w:t>
      </w:r>
      <w:r w:rsidR="003E4CB7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осуществляется следующими способами: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неавтоматизированная обработка персональных данных;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смешанная обработка персональных данных.</w:t>
      </w:r>
    </w:p>
    <w:p w:rsidR="00A87323" w:rsidRPr="00A87323" w:rsidRDefault="00A87323" w:rsidP="003A0BC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lastRenderedPageBreak/>
        <w:t xml:space="preserve">9.3. </w:t>
      </w:r>
      <w:r w:rsidR="003E4CB7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ООО СЗ «КОРЕНЕВО ДЕВЕЛОПМЕНТ» 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не осуществляет трансграничную передачу персональных данных.</w:t>
      </w:r>
    </w:p>
    <w:p w:rsidR="00A87323" w:rsidRPr="00A87323" w:rsidRDefault="00A87323" w:rsidP="003A0BC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10. Права субъектов персональных данных.</w:t>
      </w:r>
    </w:p>
    <w:p w:rsidR="00A87323" w:rsidRPr="00A87323" w:rsidRDefault="00A87323" w:rsidP="003A0BC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Субъекты персональных данных имеют право на: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полную информацию об их персональных данных, обрабатываемых в </w:t>
      </w:r>
      <w:r w:rsidR="00E1154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отзыв согласия на обработку персональных данных</w:t>
      </w:r>
      <w:r w:rsidR="00BD6F96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,</w:t>
      </w:r>
    </w:p>
    <w:p w:rsidR="00A87323" w:rsidRPr="00A87323" w:rsidRDefault="00A87323" w:rsidP="00BD6F9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осуществление иных прав, предусмотренных законодательством Российской Федерации.</w:t>
      </w:r>
    </w:p>
    <w:p w:rsidR="00A87323" w:rsidRPr="00A87323" w:rsidRDefault="00A87323" w:rsidP="003A0BC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11. Меры, принимаемые </w:t>
      </w:r>
      <w:r w:rsidR="00E1154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для обеспечения выполнения обязанностей оператора при обработке персональных данных.</w:t>
      </w:r>
    </w:p>
    <w:p w:rsidR="00A87323" w:rsidRPr="00A87323" w:rsidRDefault="00A87323" w:rsidP="003A0BC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11.1. Меры, необходимые и достаточные для обеспечения выполнения </w:t>
      </w:r>
      <w:r w:rsidR="00E1154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обязанностей оператора, предусмотренных законодательством Российской Федерации в области персональных данных, включают: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назначение лица, ответственного за организацию обработки персональных данных в </w:t>
      </w:r>
      <w:r w:rsidR="00E1154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принятие локальных нормативных актов и иных документов в области обработки и защиты персональных данных;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организацию обучения и проведение методической работы с работниками </w:t>
      </w:r>
      <w:r w:rsidR="00E1154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занимающими должности, включенные в перечень должностей </w:t>
      </w:r>
      <w:r w:rsidR="00E1154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, при замещении которых осуществляется обработка персональных данных;</w:t>
      </w:r>
      <w:r w:rsidR="00E1154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 персональных данных, в специальных разделах;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установление запрета на передачу персональных данных по открытым каналам связи, вычислительным сетям вне пределов контролируемой зоны;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A87323" w:rsidRPr="00A87323" w:rsidRDefault="007F5FF5" w:rsidP="00BD6F96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lastRenderedPageBreak/>
        <w:t>•</w:t>
      </w:r>
      <w:r w:rsidR="00A87323"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</w:t>
      </w:r>
      <w:r w:rsidR="00E1154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,</w:t>
      </w:r>
    </w:p>
    <w:p w:rsidR="00A87323" w:rsidRPr="00A87323" w:rsidRDefault="00A87323" w:rsidP="008F1BDF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иные меры, предусмотренные законодательством Российской Федерации в области персональных данных.</w:t>
      </w:r>
    </w:p>
    <w:p w:rsidR="00A87323" w:rsidRPr="00A87323" w:rsidRDefault="00A87323" w:rsidP="003A0BC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</w:t>
      </w:r>
      <w:r w:rsidR="00E1154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E1154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.</w:t>
      </w:r>
    </w:p>
    <w:p w:rsidR="00A87323" w:rsidRPr="00A87323" w:rsidRDefault="00A87323" w:rsidP="003A0BC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12. Заключительные положения.</w:t>
      </w:r>
    </w:p>
    <w:p w:rsidR="00A87323" w:rsidRPr="00A87323" w:rsidRDefault="00A87323" w:rsidP="003A0BC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12.1. Настоящая Политика является общедоступным документом и подлежит размещению на официальном сайте </w:t>
      </w:r>
      <w:r w:rsidR="00E11546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.</w:t>
      </w:r>
    </w:p>
    <w:p w:rsidR="00A87323" w:rsidRPr="00A87323" w:rsidRDefault="00A87323" w:rsidP="003A0BC5">
      <w:pPr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12.2. Ответственность за нарушение требований законодательства Российской Федерации и нормативных документов </w:t>
      </w:r>
      <w:r w:rsidR="008F1BDF" w:rsidRPr="008F1BDF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>ООО СЗ «КОРЕНЕВО ДЕВЕЛОПМЕНТ»</w:t>
      </w:r>
      <w:r w:rsidRPr="00A87323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 в области персональных данных определяется в соответствии с законодательством Российской Федерации.</w:t>
      </w:r>
    </w:p>
    <w:p w:rsidR="0009215B" w:rsidRDefault="0009215B"/>
    <w:sectPr w:rsidR="0009215B" w:rsidSect="00A87323">
      <w:pgSz w:w="11900" w:h="16840"/>
      <w:pgMar w:top="357" w:right="560" w:bottom="357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23"/>
    <w:rsid w:val="00077FB6"/>
    <w:rsid w:val="0009215B"/>
    <w:rsid w:val="003A0BC5"/>
    <w:rsid w:val="003E4CB7"/>
    <w:rsid w:val="0051752A"/>
    <w:rsid w:val="00583279"/>
    <w:rsid w:val="00790C48"/>
    <w:rsid w:val="007F5FF5"/>
    <w:rsid w:val="008F1BDF"/>
    <w:rsid w:val="00A87323"/>
    <w:rsid w:val="00AC30E3"/>
    <w:rsid w:val="00BD6F96"/>
    <w:rsid w:val="00E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6E86-017D-4446-BA9A-E72AFDE9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7</cp:revision>
  <dcterms:created xsi:type="dcterms:W3CDTF">2024-03-19T14:06:00Z</dcterms:created>
  <dcterms:modified xsi:type="dcterms:W3CDTF">2024-03-19T16:03:00Z</dcterms:modified>
</cp:coreProperties>
</file>