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E8B1" w14:textId="77777777" w:rsidR="001F20F3" w:rsidRPr="001F20F3" w:rsidRDefault="001F20F3" w:rsidP="001F20F3">
      <w:pPr>
        <w:shd w:val="clear" w:color="auto" w:fill="FEFEFE"/>
        <w:spacing w:after="120" w:line="240" w:lineRule="auto"/>
        <w:jc w:val="both"/>
        <w:outlineLvl w:val="3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b/>
          <w:bCs/>
          <w:color w:val="212529"/>
          <w:sz w:val="20"/>
          <w:szCs w:val="20"/>
          <w:lang w:eastAsia="ru-RU"/>
        </w:rPr>
        <w:t>Политика в отношении обработки персональных данных</w:t>
      </w:r>
    </w:p>
    <w:p w14:paraId="10ABD360" w14:textId="77777777" w:rsidR="001F20F3" w:rsidRPr="001F20F3" w:rsidRDefault="001F20F3" w:rsidP="001F20F3">
      <w:pPr>
        <w:shd w:val="clear" w:color="auto" w:fill="FEFEFE"/>
        <w:spacing w:after="360" w:line="240" w:lineRule="auto"/>
        <w:jc w:val="both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1. Общие положения</w:t>
      </w:r>
    </w:p>
    <w:p w14:paraId="2AD8D421" w14:textId="77777777" w:rsidR="001F20F3" w:rsidRPr="001F20F3" w:rsidRDefault="001F20F3" w:rsidP="001F20F3">
      <w:pPr>
        <w:shd w:val="clear" w:color="auto" w:fill="FEFEFE"/>
        <w:spacing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Настоящая политика обработки персональных данных составлена в соответствии с требованиями Федерального закона от 27.07.2006. № 152-ФЗ «О персональных данных» (далее — Закон о персональных данных) и определяет порядок обработки персональных данных и меры по обеспечению безопасности персональных данных, предпринимаемые </w:t>
      </w:r>
      <w:r w:rsidRPr="001F20F3">
        <w:rPr>
          <w:rFonts w:ascii="Arial" w:eastAsia="Times New Roman" w:hAnsi="Arial" w:cs="Arial"/>
          <w:color w:val="212529"/>
          <w:sz w:val="20"/>
          <w:szCs w:val="20"/>
          <w:shd w:val="clear" w:color="auto" w:fill="FCF8E3"/>
          <w:lang w:eastAsia="ru-RU"/>
        </w:rPr>
        <w:t>ООО "СПЕЦИАЛИЗИРОВАННЫЙ ЗАСТРОЙЩИК "ТВОРЧЕСТВО НА МЕЛЬНИКАЙТЕ"</w:t>
      </w: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(далее — Оператор).</w:t>
      </w:r>
    </w:p>
    <w:p w14:paraId="5B4ED00D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1.1. Оператор ставит своей важнейшей целью и условием осуществления своей деятельности соблюдение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</w:p>
    <w:p w14:paraId="7990694C" w14:textId="77777777" w:rsidR="001F20F3" w:rsidRPr="001F20F3" w:rsidRDefault="001F20F3" w:rsidP="001F20F3">
      <w:pPr>
        <w:shd w:val="clear" w:color="auto" w:fill="FEFEFE"/>
        <w:spacing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1.2. Настоящая политика Оператора в отношении обработки персональных данных (далее — Политика) применяется ко всей информации, которую Оператор может получить о посетителях веб-сайта </w:t>
      </w:r>
      <w:r w:rsidRPr="001F20F3">
        <w:rPr>
          <w:rFonts w:ascii="Arial" w:eastAsia="Times New Roman" w:hAnsi="Arial" w:cs="Arial"/>
          <w:color w:val="212529"/>
          <w:sz w:val="20"/>
          <w:szCs w:val="20"/>
          <w:shd w:val="clear" w:color="auto" w:fill="FCF8E3"/>
          <w:lang w:eastAsia="ru-RU"/>
        </w:rPr>
        <w:t>https://творчество.рф/</w:t>
      </w: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.</w:t>
      </w:r>
    </w:p>
    <w:p w14:paraId="34247C00" w14:textId="77777777" w:rsidR="001F20F3" w:rsidRPr="001F20F3" w:rsidRDefault="001F20F3" w:rsidP="001F20F3">
      <w:pPr>
        <w:shd w:val="clear" w:color="auto" w:fill="FEFEFE"/>
        <w:spacing w:after="360" w:line="240" w:lineRule="auto"/>
        <w:jc w:val="both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2. Основные понятия, используемые в Политике</w:t>
      </w:r>
    </w:p>
    <w:p w14:paraId="76B5DB59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2.1. Автоматизированная обработка персональных данных — обработка персональных данных с помощью средств вычислительной техники.</w:t>
      </w:r>
    </w:p>
    <w:p w14:paraId="39ACCCE2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2.2. Блокирование персональных данных — временное прекращение обработки персональных данных (за исключением случаев, если обработка необходима для уточнения персональных данных).</w:t>
      </w:r>
    </w:p>
    <w:p w14:paraId="353CD524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2.3. Веб-сайт — совокупность графических и информационных материалов, а также программ для ЭВМ и баз данных, обеспечивающих их доступность в сети интернет по сетевому адресу </w:t>
      </w:r>
      <w:r w:rsidRPr="001F20F3">
        <w:rPr>
          <w:rFonts w:ascii="Arial" w:eastAsia="Times New Roman" w:hAnsi="Arial" w:cs="Arial"/>
          <w:color w:val="212529"/>
          <w:sz w:val="20"/>
          <w:szCs w:val="20"/>
          <w:shd w:val="clear" w:color="auto" w:fill="FCF8E3"/>
          <w:lang w:eastAsia="ru-RU"/>
        </w:rPr>
        <w:t>https://творчество.рф/</w:t>
      </w: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.</w:t>
      </w:r>
    </w:p>
    <w:p w14:paraId="79C99426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2.4. Информационная система персональных данных —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14:paraId="45458059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2.5. Обезличивание персональных данных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1659AAA1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2.6. Обработка персональных данных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8F3A33B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2.7. Оператор — государственный орган, муниципальный орган, юридическое или физическое лицо, самостоятельно или совместно с другими лицами организующие и/или 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14:paraId="05C9BF84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2.8. Персональные данные — любая информация, относящаяся прямо или косвенно к определенному или определяемому Пользователю веб-сайта </w:t>
      </w:r>
      <w:r w:rsidRPr="001F20F3">
        <w:rPr>
          <w:rFonts w:ascii="Arial" w:eastAsia="Times New Roman" w:hAnsi="Arial" w:cs="Arial"/>
          <w:color w:val="212529"/>
          <w:sz w:val="20"/>
          <w:szCs w:val="20"/>
          <w:shd w:val="clear" w:color="auto" w:fill="FCF8E3"/>
          <w:lang w:eastAsia="ru-RU"/>
        </w:rPr>
        <w:t>https://творчество.рф/</w:t>
      </w: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.</w:t>
      </w:r>
    </w:p>
    <w:p w14:paraId="27C4DD75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2.9. Персональные данные, разрешенные субъектом персональных данных для распространения, — персональные данные, доступ неограниченного круга лиц к которым предоставлен субъектом персональных данных путем дачи согласия на обработку персональных данных, разрешенных субъектом персональных данных для распространения в порядке, предусмотренном Законом о персональных данных (далее — персональные данные, разрешенные для распространения).</w:t>
      </w:r>
    </w:p>
    <w:p w14:paraId="46709550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2.10. Пользователь — любой посетитель веб-сайта </w:t>
      </w:r>
      <w:r w:rsidRPr="001F20F3">
        <w:rPr>
          <w:rFonts w:ascii="Arial" w:eastAsia="Times New Roman" w:hAnsi="Arial" w:cs="Arial"/>
          <w:color w:val="212529"/>
          <w:sz w:val="20"/>
          <w:szCs w:val="20"/>
          <w:shd w:val="clear" w:color="auto" w:fill="FCF8E3"/>
          <w:lang w:eastAsia="ru-RU"/>
        </w:rPr>
        <w:t>https://творчество.рф/</w:t>
      </w: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.</w:t>
      </w:r>
    </w:p>
    <w:p w14:paraId="681D06A9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2.11. Предоставление персональных данных — действия, направленные на раскрытие персональных данных определенному лицу или определенному кругу лиц.</w:t>
      </w:r>
    </w:p>
    <w:p w14:paraId="3C95711D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2.12. Распространение персональных данных — любые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способом.</w:t>
      </w:r>
    </w:p>
    <w:p w14:paraId="4C2138B5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lastRenderedPageBreak/>
        <w:t>2.13. Трансграничная передача персональных данных — передача персональных данных на 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3189430F" w14:textId="77777777" w:rsidR="001F20F3" w:rsidRPr="001F20F3" w:rsidRDefault="001F20F3" w:rsidP="001F20F3">
      <w:pPr>
        <w:shd w:val="clear" w:color="auto" w:fill="FEFEFE"/>
        <w:spacing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2.14. Уничтожение персональных данных — любые действия, в результате которых персональные данные уничтожаются безвозвратно с невозможностью дальнейшего восстановления содержания персональных данных в информационной системе персональных данных и/или уничтожаются материальные носители персональных данных.</w:t>
      </w:r>
    </w:p>
    <w:p w14:paraId="79DE5EFA" w14:textId="77777777" w:rsidR="001F20F3" w:rsidRPr="001F20F3" w:rsidRDefault="001F20F3" w:rsidP="001F20F3">
      <w:pPr>
        <w:shd w:val="clear" w:color="auto" w:fill="FEFEFE"/>
        <w:spacing w:after="360" w:line="240" w:lineRule="auto"/>
        <w:jc w:val="both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3. Основные права и обязанности Оператора</w:t>
      </w:r>
    </w:p>
    <w:p w14:paraId="62EE966D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3.1. Оператор имеет право:</w:t>
      </w:r>
    </w:p>
    <w:p w14:paraId="760DCC4E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— получать от субъекта персональных данных достоверные информацию и/или документы, содержащие персональные данные;</w:t>
      </w:r>
    </w:p>
    <w:p w14:paraId="0A63BE15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— в случае отзыва субъектом персональных данных согласия на обработку персональных данных, а также, направления обращения с требованием о 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 Законе о персональных данных;</w:t>
      </w:r>
    </w:p>
    <w:p w14:paraId="2F7FD4EA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— самостоятельно определять состав и перечень мер, необходимых и достаточных для обеспечения выполнения обязанностей, предусмотренных Законом о персональных данных и принятыми в соответствии с ним нормативными правовыми актами, если иное не предусмотрено Законом о персональных данных или другими федеральными законами.</w:t>
      </w:r>
    </w:p>
    <w:p w14:paraId="5617F211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3.2. Оператор обязан:</w:t>
      </w:r>
    </w:p>
    <w:p w14:paraId="6FAE66F1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— предоставлять субъекту персональных данных по его просьбе информацию, касающуюся обработки его персональных данных;</w:t>
      </w:r>
    </w:p>
    <w:p w14:paraId="10B0138E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— организовывать обработку персональных данных в порядке, установленном действующим законодательством РФ;</w:t>
      </w:r>
    </w:p>
    <w:p w14:paraId="4DEAE68F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— отвечать на обращения и запросы субъектов персональных данных и их законных представителей в соответствии с требованиями Закона о персональных данных;</w:t>
      </w:r>
    </w:p>
    <w:p w14:paraId="479BC9BA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— сообщать в уполномоченный орган по защите прав субъектов персональных данных по запросу этого органа необходимую информацию в течение 10 дней с даты получения такого запроса;</w:t>
      </w:r>
    </w:p>
    <w:p w14:paraId="3E96ACE0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— публиковать или иным образом обеспечивать неограниченный доступ к настоящей Политике в отношении обработки персональных данных;</w:t>
      </w:r>
    </w:p>
    <w:p w14:paraId="3572F214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— принимать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14:paraId="15BDC7E7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— прекратить передачу (распространение, предоставление, доступ) персональных данных, прекратить обработку и уничтожить персональные данные в порядке и случаях, предусмотренных Законом о персональных данных;</w:t>
      </w:r>
    </w:p>
    <w:p w14:paraId="2CAAAC35" w14:textId="77777777" w:rsidR="001F20F3" w:rsidRPr="001F20F3" w:rsidRDefault="001F20F3" w:rsidP="001F20F3">
      <w:pPr>
        <w:shd w:val="clear" w:color="auto" w:fill="FEFEFE"/>
        <w:spacing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— исполнять иные обязанности, предусмотренные Законом о персональных данных.</w:t>
      </w:r>
    </w:p>
    <w:p w14:paraId="2A9D2514" w14:textId="77777777" w:rsidR="001F20F3" w:rsidRPr="001F20F3" w:rsidRDefault="001F20F3" w:rsidP="001F20F3">
      <w:pPr>
        <w:shd w:val="clear" w:color="auto" w:fill="FEFEFE"/>
        <w:spacing w:after="360" w:line="240" w:lineRule="auto"/>
        <w:jc w:val="both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4. Основные права и обязанности субъектов персональных данных</w:t>
      </w:r>
    </w:p>
    <w:p w14:paraId="69A4301A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4.1. Субъекты персональных данных имеют право:</w:t>
      </w:r>
    </w:p>
    <w:p w14:paraId="5AD64C5B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— получать информацию, касающуюся обработки его персональных данных, за исключением случаев, предусмотренных федеральными законами. Сведения предоставляются субъекту персональных данных Оператором в доступной форме, и в них не должны содержаться персональные данные, относящиеся к другим субъектам персональных данных, за исключением случаев, когда имеются законные основания для раскрытия таких персональных данных. Перечень информации и порядок ее получения установлен Законом о персональных данных;</w:t>
      </w:r>
    </w:p>
    <w:p w14:paraId="6A3C2303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— 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прав;</w:t>
      </w:r>
    </w:p>
    <w:p w14:paraId="20180FC5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— выдвигать условие предварительного согласия при обработке персональных данных в целях продвижения на рынке товаров, работ и услуг;</w:t>
      </w:r>
    </w:p>
    <w:p w14:paraId="5621BEB3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— на отзыв согласия на обработку персональных данных, а также, на направление требования о прекращении обработки персональных данных;</w:t>
      </w:r>
    </w:p>
    <w:p w14:paraId="679DB377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— обжаловать в уполномоченный орган по защите прав субъектов персональных данных или в судебном порядке неправомерные действия или бездействие Оператора при обработке его персональных данных;</w:t>
      </w:r>
    </w:p>
    <w:p w14:paraId="27FABF4A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— на осуществление иных прав, предусмотренных законодательством РФ.</w:t>
      </w:r>
    </w:p>
    <w:p w14:paraId="5989324D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lastRenderedPageBreak/>
        <w:t>4.2. Субъекты персональных данных обязаны:</w:t>
      </w:r>
    </w:p>
    <w:p w14:paraId="7F5BAB8E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— предоставлять Оператору достоверные данные о себе;</w:t>
      </w:r>
    </w:p>
    <w:p w14:paraId="7AD162E4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— сообщать Оператору об уточнении (обновлении, изменении) своих персональных данных.</w:t>
      </w:r>
    </w:p>
    <w:p w14:paraId="4DCBABDB" w14:textId="77777777" w:rsidR="001F20F3" w:rsidRPr="001F20F3" w:rsidRDefault="001F20F3" w:rsidP="001F20F3">
      <w:pPr>
        <w:shd w:val="clear" w:color="auto" w:fill="FEFEFE"/>
        <w:spacing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4.3. Лица, передавшие Оператору недостоверные сведения о себе, либо сведения о другом субъекте персональных данных без согласия последнего, несут ответственность в соответствии с законодательством РФ.</w:t>
      </w:r>
    </w:p>
    <w:p w14:paraId="198CC11C" w14:textId="77777777" w:rsidR="001F20F3" w:rsidRPr="001F20F3" w:rsidRDefault="001F20F3" w:rsidP="001F20F3">
      <w:pPr>
        <w:shd w:val="clear" w:color="auto" w:fill="FEFEFE"/>
        <w:spacing w:after="360" w:line="240" w:lineRule="auto"/>
        <w:jc w:val="both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5. Принципы обработки персональных данных</w:t>
      </w:r>
    </w:p>
    <w:p w14:paraId="47D90CC3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5.1. Обработка персональных данных осуществляется на законной и справедливой основе.</w:t>
      </w:r>
    </w:p>
    <w:p w14:paraId="6CCB7A84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5.2. Обработка персональных данных ограничивается достижением конкретных, заранее определенных и законных целей. Не допускается обработка персональных данных, несовместимая с целями сбора персональных данных.</w:t>
      </w:r>
    </w:p>
    <w:p w14:paraId="55280673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5.3. Не допускается объединение баз данных, содержащих персональные данные, обработка которых осуществляется в целях, несовместимых между собой.</w:t>
      </w:r>
    </w:p>
    <w:p w14:paraId="7B8C4436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5.4. Обработке подлежат только персональные данные, которые отвечают целям их обработки.</w:t>
      </w:r>
    </w:p>
    <w:p w14:paraId="4F21D509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5.5. Содержание и объем обрабатываемых персональных данных соответствуют заявленным целям обработки. Не допускается избыточность обрабатываемых персональных данных по отношению к заявленным целям их обработки.</w:t>
      </w:r>
    </w:p>
    <w:p w14:paraId="5FF69934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5.6. При обработке персональных данных обеспечивается точность персональных данных, их достаточность, а в необходимых случаях и актуальность по отношению к целям обработки персональных данных. Оператор принимает необходимые меры и/или обеспечивает их принятие по удалению или уточнению неполных или неточных данных.</w:t>
      </w:r>
    </w:p>
    <w:p w14:paraId="12603F0D" w14:textId="77777777" w:rsidR="001F20F3" w:rsidRPr="001F20F3" w:rsidRDefault="001F20F3" w:rsidP="001F20F3">
      <w:pPr>
        <w:shd w:val="clear" w:color="auto" w:fill="FEFEFE"/>
        <w:spacing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5.7. Хранение персональных данных осуществляется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поручителем</w:t>
      </w:r>
      <w:proofErr w:type="gramEnd"/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 по которому является субъект персональных данных.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 предусмотрено федеральным законом.</w:t>
      </w:r>
    </w:p>
    <w:p w14:paraId="115FA36D" w14:textId="77777777" w:rsidR="001F20F3" w:rsidRPr="001F20F3" w:rsidRDefault="001F20F3" w:rsidP="001F20F3">
      <w:pPr>
        <w:shd w:val="clear" w:color="auto" w:fill="FEFEFE"/>
        <w:spacing w:after="360" w:line="240" w:lineRule="auto"/>
        <w:jc w:val="both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6. Цели обработки персональных данных</w:t>
      </w:r>
    </w:p>
    <w:tbl>
      <w:tblPr>
        <w:tblW w:w="0" w:type="auto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339"/>
      </w:tblGrid>
      <w:tr w:rsidR="001F20F3" w:rsidRPr="001F20F3" w14:paraId="4B996890" w14:textId="77777777" w:rsidTr="001F20F3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D0D4DF0" w14:textId="77777777" w:rsidR="001F20F3" w:rsidRPr="001F20F3" w:rsidRDefault="001F20F3" w:rsidP="001F20F3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1F20F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Цель обработки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273B2A7" w14:textId="77777777" w:rsidR="001F20F3" w:rsidRPr="001F20F3" w:rsidRDefault="001F20F3" w:rsidP="001F20F3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1F20F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CF8E3"/>
                <w:lang w:eastAsia="ru-RU"/>
              </w:rPr>
              <w:t>предоставление доступа Пользователю к сервисам, информации и/или материалам, содержащимся на веб-сайте</w:t>
            </w:r>
          </w:p>
        </w:tc>
      </w:tr>
      <w:tr w:rsidR="001F20F3" w:rsidRPr="001F20F3" w14:paraId="25A042BE" w14:textId="77777777" w:rsidTr="001F20F3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74D497B" w14:textId="77777777" w:rsidR="001F20F3" w:rsidRPr="001F20F3" w:rsidRDefault="001F20F3" w:rsidP="001F20F3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1F20F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B08E679" w14:textId="77777777" w:rsidR="001F20F3" w:rsidRPr="001F20F3" w:rsidRDefault="001F20F3" w:rsidP="001F20F3">
            <w:pPr>
              <w:numPr>
                <w:ilvl w:val="0"/>
                <w:numId w:val="4"/>
              </w:num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1F20F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CF8E3"/>
                <w:lang w:eastAsia="ru-RU"/>
              </w:rPr>
              <w:t>фамилия, имя, отчество</w:t>
            </w:r>
          </w:p>
          <w:p w14:paraId="2F7E944A" w14:textId="77777777" w:rsidR="001F20F3" w:rsidRPr="001F20F3" w:rsidRDefault="001F20F3" w:rsidP="001F20F3">
            <w:pPr>
              <w:numPr>
                <w:ilvl w:val="0"/>
                <w:numId w:val="4"/>
              </w:num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1F20F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CF8E3"/>
                <w:lang w:eastAsia="ru-RU"/>
              </w:rPr>
              <w:t>электронный адрес</w:t>
            </w:r>
          </w:p>
          <w:p w14:paraId="260B96AD" w14:textId="77777777" w:rsidR="001F20F3" w:rsidRPr="001F20F3" w:rsidRDefault="001F20F3" w:rsidP="001F20F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1F20F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CF8E3"/>
                <w:lang w:eastAsia="ru-RU"/>
              </w:rPr>
              <w:t>номера телефонов</w:t>
            </w:r>
          </w:p>
        </w:tc>
      </w:tr>
      <w:tr w:rsidR="001F20F3" w:rsidRPr="001F20F3" w14:paraId="157952CB" w14:textId="77777777" w:rsidTr="001F20F3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02D28FA" w14:textId="77777777" w:rsidR="001F20F3" w:rsidRPr="001F20F3" w:rsidRDefault="001F20F3" w:rsidP="001F2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1F20F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Правовые основания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F89A9E8" w14:textId="77777777" w:rsidR="001F20F3" w:rsidRPr="001F20F3" w:rsidRDefault="001F20F3" w:rsidP="001F20F3">
            <w:pPr>
              <w:numPr>
                <w:ilvl w:val="0"/>
                <w:numId w:val="5"/>
              </w:num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1F20F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CF8E3"/>
                <w:lang w:eastAsia="ru-RU"/>
              </w:rPr>
              <w:t>договоры, заключаемые между оператором и субъектом персональных данных</w:t>
            </w:r>
          </w:p>
          <w:p w14:paraId="4F47EDC4" w14:textId="77777777" w:rsidR="001F20F3" w:rsidRPr="001F20F3" w:rsidRDefault="001F20F3" w:rsidP="001F20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1F20F3" w:rsidRPr="001F20F3" w14:paraId="098B2086" w14:textId="77777777" w:rsidTr="001F20F3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A6A005F" w14:textId="77777777" w:rsidR="001F20F3" w:rsidRPr="001F20F3" w:rsidRDefault="001F20F3" w:rsidP="001F2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1F20F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Виды обработки персональных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F9D396A" w14:textId="77777777" w:rsidR="001F20F3" w:rsidRPr="001F20F3" w:rsidRDefault="001F20F3" w:rsidP="001F20F3">
            <w:pPr>
              <w:numPr>
                <w:ilvl w:val="0"/>
                <w:numId w:val="6"/>
              </w:num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1F20F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CF8E3"/>
                <w:lang w:eastAsia="ru-RU"/>
              </w:rPr>
              <w:t>Сбор, запись, систематизация, накопление, хранение, уничтожение и обезличивание персональных данных</w:t>
            </w:r>
          </w:p>
          <w:p w14:paraId="4DB08FD8" w14:textId="77777777" w:rsidR="001F20F3" w:rsidRPr="001F20F3" w:rsidRDefault="001F20F3" w:rsidP="001F20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1F20F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CF8E3"/>
                <w:lang w:eastAsia="ru-RU"/>
              </w:rPr>
              <w:t>Отправка информационных писем на адрес электронной почты</w:t>
            </w:r>
          </w:p>
        </w:tc>
      </w:tr>
    </w:tbl>
    <w:p w14:paraId="396B59FF" w14:textId="77777777" w:rsidR="001F20F3" w:rsidRPr="001F20F3" w:rsidRDefault="001F20F3" w:rsidP="001F20F3">
      <w:pPr>
        <w:shd w:val="clear" w:color="auto" w:fill="FEFEFE"/>
        <w:spacing w:after="360" w:line="240" w:lineRule="auto"/>
        <w:jc w:val="both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7. Условия обработки персональных данных</w:t>
      </w:r>
    </w:p>
    <w:p w14:paraId="666850A5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7.1. Обработка персональных данных осуществляется с согласия субъекта персональных данных на обработку его персональных данных.</w:t>
      </w:r>
    </w:p>
    <w:p w14:paraId="4AEAAEF2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lastRenderedPageBreak/>
        <w:t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 оператора функций, полномочий и обязанностей.</w:t>
      </w:r>
    </w:p>
    <w:p w14:paraId="28464E0F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 соответствии с законодательством Российской Федерации об исполнительном производстве.</w:t>
      </w:r>
    </w:p>
    <w:p w14:paraId="2C2D6E9E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7.4.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поручителем</w:t>
      </w:r>
      <w:proofErr w:type="gramEnd"/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поручителем.</w:t>
      </w:r>
    </w:p>
    <w:p w14:paraId="65F95CB7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7.5. 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данных.</w:t>
      </w:r>
    </w:p>
    <w:p w14:paraId="2A66D6F6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7.6. 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 общедоступные персональные данные).</w:t>
      </w:r>
    </w:p>
    <w:p w14:paraId="46516638" w14:textId="77777777" w:rsidR="001F20F3" w:rsidRPr="001F20F3" w:rsidRDefault="001F20F3" w:rsidP="001F20F3">
      <w:pPr>
        <w:shd w:val="clear" w:color="auto" w:fill="FEFEFE"/>
        <w:spacing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7.7. Осуществляется обработка персональных данных, подлежащих опубликованию или обязательному раскрытию в соответствии с федеральным законом.</w:t>
      </w:r>
    </w:p>
    <w:p w14:paraId="3BCB5DCB" w14:textId="77777777" w:rsidR="001F20F3" w:rsidRPr="001F20F3" w:rsidRDefault="001F20F3" w:rsidP="001F20F3">
      <w:pPr>
        <w:shd w:val="clear" w:color="auto" w:fill="FEFEFE"/>
        <w:spacing w:after="360" w:line="240" w:lineRule="auto"/>
        <w:jc w:val="both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8. Порядок сбора, хранения, передачи и других видов обработки персональных данных</w:t>
      </w:r>
    </w:p>
    <w:p w14:paraId="03D9FA5C" w14:textId="77777777" w:rsidR="001F20F3" w:rsidRPr="001F20F3" w:rsidRDefault="001F20F3" w:rsidP="001F20F3">
      <w:pPr>
        <w:shd w:val="clear" w:color="auto" w:fill="FEFEFE"/>
        <w:spacing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 технических мер, необходимых для выполнения в полном объеме требований действующего законодательства в области защиты персональных данных.</w:t>
      </w:r>
    </w:p>
    <w:p w14:paraId="5C664515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8.1. Оператор обеспечивает сохранность персональных данных и принимает все возможные меры, исключающие доступ к персональным данным неуполномоченных лиц.</w:t>
      </w:r>
    </w:p>
    <w:p w14:paraId="5A75102B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8.2. Персональные данные Пользователя никогда, ни при каких условиях не будут переданы третьим лицам, за исключением случаев, связанных с исполнением действующего законодательства либо в случае, если субъектом персональных данных дано согласие Оператору на передачу данных третьему лицу для исполнения обязательств по гражданско-правовому договору.</w:t>
      </w:r>
    </w:p>
    <w:p w14:paraId="57FA1DC8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8.3. В случае выявления неточностей в персональных данных, Пользователь может актуализировать их самостоятельно, путем направления Оператору уведомление на адрес электронной почты Оператора </w:t>
      </w:r>
      <w:r w:rsidRPr="001F20F3">
        <w:rPr>
          <w:rFonts w:ascii="Arial" w:eastAsia="Times New Roman" w:hAnsi="Arial" w:cs="Arial"/>
          <w:color w:val="212529"/>
          <w:sz w:val="20"/>
          <w:szCs w:val="20"/>
          <w:shd w:val="clear" w:color="auto" w:fill="FCF8E3"/>
          <w:lang w:eastAsia="ru-RU"/>
        </w:rPr>
        <w:t>mail@tvorchestvo.ru</w:t>
      </w: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с пометкой «Актуализация персональных данных».</w:t>
      </w:r>
    </w:p>
    <w:p w14:paraId="31556B88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8.4. Срок обработки персональных данных определяется достижением целей, для которых были собраны персональные данные, если иной срок не предусмотрен договором или действующим законодательством.</w:t>
      </w: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br/>
        <w:t>Пользователь может в любой момент отозвать свое согласие на обработку персональных данных, направив Оператору уведомление посредством электронной почты на электронный адрес Оператора </w:t>
      </w:r>
      <w:r w:rsidRPr="001F20F3">
        <w:rPr>
          <w:rFonts w:ascii="Arial" w:eastAsia="Times New Roman" w:hAnsi="Arial" w:cs="Arial"/>
          <w:color w:val="212529"/>
          <w:sz w:val="20"/>
          <w:szCs w:val="20"/>
          <w:shd w:val="clear" w:color="auto" w:fill="FCF8E3"/>
          <w:lang w:eastAsia="ru-RU"/>
        </w:rPr>
        <w:t>mail@tvorchestvo.ru</w:t>
      </w: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с пометкой «Отзыв согласия на обработку персональных данных».</w:t>
      </w:r>
    </w:p>
    <w:p w14:paraId="350B0D22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8.5. Вся информация, которая собирается сторонними сервисами, в том числе платежными системами, средствами связи и другими поставщиками услуг, хранится и обрабатывается указанными лицами (Операторами) в соответствии с их Пользовательским соглашением и Политикой конфиденциальности. Субъект персональных данных и/или с указанными документами. Оператор не несет ответственность за действия третьих лиц, в том числе указанных в настоящем пункте поставщиков услуг.</w:t>
      </w:r>
    </w:p>
    <w:p w14:paraId="0403AB32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8.6. Установленные субъектом персональных данных запреты на передачу (кроме предоставления доступа), а также на обработку или условия обработки (кроме получения доступа) персональных данных, разрешенных для распространения, не действуют в случаях обработки персональных данных в государственных, общественных и иных публичных интересах, определенных законодательством РФ.</w:t>
      </w:r>
    </w:p>
    <w:p w14:paraId="1BCB487A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8.7. Оператор при обработке персональных данных обеспечивает конфиденциальность персональных данных.</w:t>
      </w:r>
    </w:p>
    <w:p w14:paraId="60A82358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8.8. Оператор осуществляет хранение персональных данных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поручителем</w:t>
      </w:r>
      <w:proofErr w:type="gramEnd"/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 по которому является субъект персональных данных.</w:t>
      </w:r>
    </w:p>
    <w:p w14:paraId="2D60DB8F" w14:textId="77777777" w:rsidR="001F20F3" w:rsidRPr="001F20F3" w:rsidRDefault="001F20F3" w:rsidP="001F20F3">
      <w:pPr>
        <w:shd w:val="clear" w:color="auto" w:fill="FEFEFE"/>
        <w:spacing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lastRenderedPageBreak/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 прекращении обработки персональных данных, а также выявление неправомерной обработки персональных данных.</w:t>
      </w:r>
    </w:p>
    <w:p w14:paraId="77D3C8B3" w14:textId="77777777" w:rsidR="001F20F3" w:rsidRPr="001F20F3" w:rsidRDefault="001F20F3" w:rsidP="001F20F3">
      <w:pPr>
        <w:shd w:val="clear" w:color="auto" w:fill="FEFEFE"/>
        <w:spacing w:after="360" w:line="240" w:lineRule="auto"/>
        <w:jc w:val="both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9. Перечень действий, производимых Оператором с полученными персональными данными</w:t>
      </w:r>
    </w:p>
    <w:p w14:paraId="12C76D5F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9.1.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14:paraId="07BB902F" w14:textId="77777777" w:rsidR="001F20F3" w:rsidRPr="001F20F3" w:rsidRDefault="001F20F3" w:rsidP="001F20F3">
      <w:pPr>
        <w:shd w:val="clear" w:color="auto" w:fill="FEFEFE"/>
        <w:spacing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9.2. Оператор осуществляет автоматизированную обработку персональных данных с получением и/или передачей полученной информации по информационно-телекоммуникационным сетям или без таковой.</w:t>
      </w:r>
    </w:p>
    <w:p w14:paraId="4197172B" w14:textId="77777777" w:rsidR="001F20F3" w:rsidRPr="001F20F3" w:rsidRDefault="001F20F3" w:rsidP="001F20F3">
      <w:pPr>
        <w:shd w:val="clear" w:color="auto" w:fill="FEFEFE"/>
        <w:spacing w:after="360" w:line="240" w:lineRule="auto"/>
        <w:jc w:val="both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10. Трансграничная передача персональных данных</w:t>
      </w:r>
    </w:p>
    <w:p w14:paraId="5C609A05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10.1. Оператор до начала осуществления деятельности по трансграничной передаче персональных данных обязан уведомить уполномоченный орган по защите прав субъектов персональных данных о своем намерении осуществлять трансграничную передачу персональных данных (такое уведомление направляется отдельно от уведомления о намерении осуществлять обработку персональных данных).</w:t>
      </w:r>
    </w:p>
    <w:p w14:paraId="0101A403" w14:textId="77777777" w:rsidR="001F20F3" w:rsidRPr="001F20F3" w:rsidRDefault="001F20F3" w:rsidP="001F20F3">
      <w:pPr>
        <w:shd w:val="clear" w:color="auto" w:fill="FEFEFE"/>
        <w:spacing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10.2. Оператор до подачи вышеуказанного уведомления, обязан получить от 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14:paraId="36FDB3AC" w14:textId="77777777" w:rsidR="001F20F3" w:rsidRPr="001F20F3" w:rsidRDefault="001F20F3" w:rsidP="001F20F3">
      <w:pPr>
        <w:shd w:val="clear" w:color="auto" w:fill="FEFEFE"/>
        <w:spacing w:after="360" w:line="240" w:lineRule="auto"/>
        <w:jc w:val="both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11. Конфиденциальность персональных данных</w:t>
      </w:r>
    </w:p>
    <w:p w14:paraId="3DE2AA3F" w14:textId="77777777" w:rsidR="001F20F3" w:rsidRPr="001F20F3" w:rsidRDefault="001F20F3" w:rsidP="001F20F3">
      <w:pPr>
        <w:shd w:val="clear" w:color="auto" w:fill="FEFEFE"/>
        <w:spacing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</w:p>
    <w:p w14:paraId="3BAA133F" w14:textId="77777777" w:rsidR="001F20F3" w:rsidRPr="001F20F3" w:rsidRDefault="001F20F3" w:rsidP="001F20F3">
      <w:pPr>
        <w:shd w:val="clear" w:color="auto" w:fill="FEFEFE"/>
        <w:spacing w:after="360" w:line="240" w:lineRule="auto"/>
        <w:jc w:val="both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12. Заключительные положения</w:t>
      </w:r>
    </w:p>
    <w:p w14:paraId="06B121FF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12.1. Пользователь может получить любые разъяснения по интересующим вопросам, касающимся обработки его персональных данных, обратившись к Оператору с помощью электронной почты </w:t>
      </w:r>
      <w:r w:rsidRPr="001F20F3">
        <w:rPr>
          <w:rFonts w:ascii="Arial" w:eastAsia="Times New Roman" w:hAnsi="Arial" w:cs="Arial"/>
          <w:color w:val="212529"/>
          <w:sz w:val="20"/>
          <w:szCs w:val="20"/>
          <w:shd w:val="clear" w:color="auto" w:fill="FCF8E3"/>
          <w:lang w:eastAsia="ru-RU"/>
        </w:rPr>
        <w:t>mail@tvorchestvo.ru</w:t>
      </w: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.</w:t>
      </w:r>
    </w:p>
    <w:p w14:paraId="5471D966" w14:textId="77777777" w:rsidR="001F20F3" w:rsidRPr="001F20F3" w:rsidRDefault="001F20F3" w:rsidP="001F20F3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12.2. В данном документе будут отражены любые изменения политики обработки персональных данных Оператором. Политика действует бессрочно до замены ее новой версией.</w:t>
      </w:r>
    </w:p>
    <w:p w14:paraId="2EAE0CE0" w14:textId="77777777" w:rsidR="001F20F3" w:rsidRPr="001F20F3" w:rsidRDefault="001F20F3" w:rsidP="001F20F3">
      <w:pPr>
        <w:shd w:val="clear" w:color="auto" w:fill="FEFEFE"/>
        <w:spacing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12.3. Актуальная версия Политики в свободном доступе расположена в сети Интернет по адресу </w:t>
      </w:r>
      <w:r w:rsidRPr="001F20F3">
        <w:rPr>
          <w:rFonts w:ascii="Arial" w:eastAsia="Times New Roman" w:hAnsi="Arial" w:cs="Arial"/>
          <w:color w:val="212529"/>
          <w:sz w:val="20"/>
          <w:szCs w:val="20"/>
          <w:shd w:val="clear" w:color="auto" w:fill="FCF8E3"/>
          <w:lang w:eastAsia="ru-RU"/>
        </w:rPr>
        <w:t>https://творчество.рф/</w:t>
      </w:r>
      <w:r w:rsidRPr="001F20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.</w:t>
      </w:r>
    </w:p>
    <w:p w14:paraId="269C56D6" w14:textId="77777777" w:rsidR="00D11D8D" w:rsidRPr="001F20F3" w:rsidRDefault="00D11D8D" w:rsidP="001F20F3">
      <w:pPr>
        <w:jc w:val="both"/>
        <w:rPr>
          <w:sz w:val="20"/>
          <w:szCs w:val="20"/>
        </w:rPr>
      </w:pPr>
    </w:p>
    <w:sectPr w:rsidR="00D11D8D" w:rsidRPr="001F20F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DCD4" w14:textId="77777777" w:rsidR="002A2CAA" w:rsidRDefault="002A2CAA" w:rsidP="00D11D8D">
      <w:pPr>
        <w:spacing w:after="0" w:line="240" w:lineRule="auto"/>
      </w:pPr>
      <w:r>
        <w:separator/>
      </w:r>
    </w:p>
  </w:endnote>
  <w:endnote w:type="continuationSeparator" w:id="0">
    <w:p w14:paraId="4B0C4F0F" w14:textId="77777777" w:rsidR="002A2CAA" w:rsidRDefault="002A2CAA" w:rsidP="00D1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911825"/>
      <w:docPartObj>
        <w:docPartGallery w:val="Page Numbers (Bottom of Page)"/>
        <w:docPartUnique/>
      </w:docPartObj>
    </w:sdtPr>
    <w:sdtEndPr/>
    <w:sdtContent>
      <w:p w14:paraId="190ADBD9" w14:textId="431392FC" w:rsidR="00D11D8D" w:rsidRDefault="00D11D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BA62AB" w14:textId="77777777" w:rsidR="00D11D8D" w:rsidRDefault="00D11D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4953" w14:textId="77777777" w:rsidR="002A2CAA" w:rsidRDefault="002A2CAA" w:rsidP="00D11D8D">
      <w:pPr>
        <w:spacing w:after="0" w:line="240" w:lineRule="auto"/>
      </w:pPr>
      <w:r>
        <w:separator/>
      </w:r>
    </w:p>
  </w:footnote>
  <w:footnote w:type="continuationSeparator" w:id="0">
    <w:p w14:paraId="09A746E5" w14:textId="77777777" w:rsidR="002A2CAA" w:rsidRDefault="002A2CAA" w:rsidP="00D11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BB7"/>
    <w:multiLevelType w:val="multilevel"/>
    <w:tmpl w:val="B890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F75B6"/>
    <w:multiLevelType w:val="multilevel"/>
    <w:tmpl w:val="4838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F7EC5"/>
    <w:multiLevelType w:val="multilevel"/>
    <w:tmpl w:val="555A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32706"/>
    <w:multiLevelType w:val="multilevel"/>
    <w:tmpl w:val="9860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BC60FA"/>
    <w:multiLevelType w:val="multilevel"/>
    <w:tmpl w:val="4806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4E6899"/>
    <w:multiLevelType w:val="multilevel"/>
    <w:tmpl w:val="E07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8D"/>
    <w:rsid w:val="001F20F3"/>
    <w:rsid w:val="002A2CAA"/>
    <w:rsid w:val="00A33371"/>
    <w:rsid w:val="00D1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5451"/>
  <w15:chartTrackingRefBased/>
  <w15:docId w15:val="{66F600F2-3760-4520-B58A-62036EC0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D8D"/>
  </w:style>
  <w:style w:type="paragraph" w:styleId="a5">
    <w:name w:val="footer"/>
    <w:basedOn w:val="a"/>
    <w:link w:val="a6"/>
    <w:uiPriority w:val="99"/>
    <w:unhideWhenUsed/>
    <w:rsid w:val="00D1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69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08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09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369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56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324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72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56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11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202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56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93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87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475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17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67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7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298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56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86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4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944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57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27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33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1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22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7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586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14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934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80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821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94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50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10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02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25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778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630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26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92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537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66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711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50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326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20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84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42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2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34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08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21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303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0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82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38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843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24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75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61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366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73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891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94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5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64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76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674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18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498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47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990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68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99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69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2622</Words>
  <Characters>14946</Characters>
  <Application>Microsoft Office Word</Application>
  <DocSecurity>0</DocSecurity>
  <Lines>124</Lines>
  <Paragraphs>35</Paragraphs>
  <ScaleCrop>false</ScaleCrop>
  <Company/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Митяшина</dc:creator>
  <cp:keywords/>
  <dc:description/>
  <cp:lastModifiedBy>Марина Митяшина</cp:lastModifiedBy>
  <cp:revision>2</cp:revision>
  <dcterms:created xsi:type="dcterms:W3CDTF">2023-12-21T13:05:00Z</dcterms:created>
  <dcterms:modified xsi:type="dcterms:W3CDTF">2023-12-21T17:50:00Z</dcterms:modified>
</cp:coreProperties>
</file>